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CA" w:rsidRDefault="00337FCA">
      <w:pPr>
        <w:jc w:val="center"/>
        <w:rPr>
          <w:color w:val="000000"/>
        </w:rPr>
      </w:pPr>
      <w:r>
        <w:rPr>
          <w:rFonts w:hint="eastAsia"/>
          <w:color w:val="000000"/>
        </w:rPr>
        <w:t xml:space="preserve">　　　　　　　　　　　　　　　　　　　　　　　　　</w:t>
      </w:r>
      <w:r>
        <w:rPr>
          <w:rFonts w:hint="eastAsia"/>
          <w:color w:val="000000"/>
          <w:u w:val="single"/>
        </w:rPr>
        <w:t xml:space="preserve">受付番号　　　　　　</w:t>
      </w:r>
    </w:p>
    <w:p w:rsidR="00337FCA" w:rsidRDefault="00337FCA">
      <w:pPr>
        <w:rPr>
          <w:color w:val="000000"/>
        </w:rPr>
      </w:pPr>
      <w:r>
        <w:rPr>
          <w:rFonts w:hint="eastAsia"/>
          <w:color w:val="000000"/>
        </w:rPr>
        <w:t xml:space="preserve">　　　　　　　　　　　　　　</w:t>
      </w:r>
    </w:p>
    <w:p w:rsidR="00123E33" w:rsidRDefault="00123E33" w:rsidP="00123E33">
      <w:pPr>
        <w:jc w:val="center"/>
        <w:rPr>
          <w:color w:val="000000"/>
          <w:sz w:val="32"/>
        </w:rPr>
      </w:pPr>
      <w:r>
        <w:rPr>
          <w:rFonts w:hint="eastAsia"/>
          <w:color w:val="000000"/>
          <w:sz w:val="32"/>
        </w:rPr>
        <w:t>医療機器の使用成績調査実施契</w:t>
      </w:r>
      <w:bookmarkStart w:id="0" w:name="_GoBack"/>
      <w:bookmarkEnd w:id="0"/>
      <w:r>
        <w:rPr>
          <w:rFonts w:hint="eastAsia"/>
          <w:color w:val="000000"/>
          <w:sz w:val="32"/>
        </w:rPr>
        <w:t>約書</w:t>
      </w:r>
    </w:p>
    <w:p w:rsidR="00337FCA" w:rsidRDefault="00337FCA">
      <w:pPr>
        <w:rPr>
          <w:color w:val="000000"/>
        </w:rPr>
      </w:pPr>
      <w:r>
        <w:rPr>
          <w:rFonts w:hint="eastAsia"/>
          <w:color w:val="000000"/>
        </w:rPr>
        <w:t xml:space="preserve">　　　　　　　　　　　　　　　　　　　　　　　　　　　　　　　　　　　　　　　　　</w:t>
      </w:r>
    </w:p>
    <w:p w:rsidR="00337FCA" w:rsidRDefault="00337FCA">
      <w:pPr>
        <w:rPr>
          <w:color w:val="000000"/>
        </w:rPr>
      </w:pPr>
      <w:r>
        <w:rPr>
          <w:rFonts w:hint="eastAsia"/>
          <w:color w:val="000000"/>
        </w:rPr>
        <w:t xml:space="preserve">　</w:t>
      </w:r>
    </w:p>
    <w:p w:rsidR="00223D3C" w:rsidRDefault="00C533C4" w:rsidP="00223D3C">
      <w:pPr>
        <w:jc w:val="distribute"/>
        <w:rPr>
          <w:color w:val="000000"/>
        </w:rPr>
      </w:pPr>
      <w:r w:rsidRPr="00EB687B">
        <w:rPr>
          <w:rFonts w:hint="eastAsia"/>
        </w:rPr>
        <w:t>社会福祉法人</w:t>
      </w:r>
      <w:r w:rsidR="00643D18" w:rsidRPr="00E95351">
        <w:rPr>
          <w:rFonts w:hAnsi="ＭＳ 明朝"/>
        </w:rPr>
        <w:fldChar w:fldCharType="begin"/>
      </w:r>
      <w:r w:rsidR="00C05D6B" w:rsidRPr="00E95351">
        <w:rPr>
          <w:rFonts w:hAnsi="ＭＳ 明朝" w:hint="eastAsia"/>
        </w:rPr>
        <w:instrText>eq \o(\s\up 6(</w:instrText>
      </w:r>
      <w:r w:rsidR="00C05D6B" w:rsidRPr="00E95351">
        <w:rPr>
          <w:rFonts w:hAnsi="ＭＳ 明朝" w:hint="eastAsia"/>
          <w:sz w:val="12"/>
        </w:rPr>
        <w:instrText>恩賜</w:instrText>
      </w:r>
      <w:r w:rsidR="00C05D6B" w:rsidRPr="00E95351">
        <w:rPr>
          <w:rFonts w:hAnsi="ＭＳ 明朝" w:hint="eastAsia"/>
        </w:rPr>
        <w:instrText>),\s\do 2(</w:instrText>
      </w:r>
      <w:r w:rsidR="00C05D6B" w:rsidRPr="00E95351">
        <w:rPr>
          <w:rFonts w:hAnsi="ＭＳ 明朝" w:hint="eastAsia"/>
          <w:sz w:val="12"/>
        </w:rPr>
        <w:instrText>財団</w:instrText>
      </w:r>
      <w:r w:rsidR="00C05D6B" w:rsidRPr="00E95351">
        <w:rPr>
          <w:rFonts w:hAnsi="ＭＳ 明朝" w:hint="eastAsia"/>
        </w:rPr>
        <w:instrText>))</w:instrText>
      </w:r>
      <w:r w:rsidR="00643D18" w:rsidRPr="00E95351">
        <w:rPr>
          <w:rFonts w:hAnsi="ＭＳ 明朝"/>
        </w:rPr>
        <w:fldChar w:fldCharType="end"/>
      </w:r>
      <w:r w:rsidRPr="00EB687B">
        <w:rPr>
          <w:rFonts w:hint="eastAsia"/>
        </w:rPr>
        <w:t xml:space="preserve">済生会支部　</w:t>
      </w:r>
      <w:r w:rsidRPr="00EB687B">
        <w:rPr>
          <w:rFonts w:hint="eastAsia"/>
          <w:color w:val="000000"/>
        </w:rPr>
        <w:t>埼玉県</w:t>
      </w:r>
      <w:r w:rsidR="00337FCA" w:rsidRPr="00EB687B">
        <w:rPr>
          <w:rFonts w:hint="eastAsia"/>
          <w:color w:val="000000"/>
        </w:rPr>
        <w:t>済生会川口総合病院（以下「甲」という）と、</w:t>
      </w:r>
    </w:p>
    <w:p w:rsidR="00337FCA" w:rsidRDefault="00337FCA" w:rsidP="00223D3C">
      <w:pPr>
        <w:rPr>
          <w:color w:val="000000"/>
        </w:rPr>
      </w:pPr>
      <w:r w:rsidRPr="00223D3C">
        <w:rPr>
          <w:rFonts w:hint="eastAsia"/>
          <w:color w:val="000000"/>
          <w:u w:val="single"/>
        </w:rPr>
        <w:t xml:space="preserve">　　　　　　　　　　　　　　</w:t>
      </w:r>
      <w:r>
        <w:rPr>
          <w:rFonts w:hint="eastAsia"/>
          <w:color w:val="000000"/>
        </w:rPr>
        <w:t>（以下「乙」という）とは、</w:t>
      </w:r>
      <w:r w:rsidR="00123E33">
        <w:rPr>
          <w:rFonts w:hint="eastAsia"/>
          <w:color w:val="000000"/>
        </w:rPr>
        <w:t>医療機器</w:t>
      </w:r>
      <w:r>
        <w:rPr>
          <w:rFonts w:hint="eastAsia"/>
          <w:color w:val="000000"/>
        </w:rPr>
        <w:t>（　　　　　　　　　　　　）の使用成績調査（以下「本調査」という）に関する契約を以下のとおり締結する。</w:t>
      </w:r>
    </w:p>
    <w:p w:rsidR="00337FCA" w:rsidRDefault="00337FCA">
      <w:pPr>
        <w:rPr>
          <w:color w:val="000000"/>
        </w:rPr>
      </w:pPr>
    </w:p>
    <w:p w:rsidR="00337FCA" w:rsidRDefault="00337FCA">
      <w:pPr>
        <w:rPr>
          <w:color w:val="000000"/>
        </w:rPr>
      </w:pPr>
      <w:r>
        <w:rPr>
          <w:rFonts w:hint="eastAsia"/>
          <w:color w:val="000000"/>
        </w:rPr>
        <w:t>第１条（委託・受託）</w:t>
      </w:r>
    </w:p>
    <w:p w:rsidR="00337FCA" w:rsidRDefault="00337FCA">
      <w:pPr>
        <w:rPr>
          <w:color w:val="000000"/>
        </w:rPr>
      </w:pPr>
      <w:r>
        <w:rPr>
          <w:rFonts w:hint="eastAsia"/>
          <w:color w:val="000000"/>
        </w:rPr>
        <w:t xml:space="preserve">　乙は、本調査の実施を甲に委託し、甲はこれを了承し本調査を実施する。</w:t>
      </w:r>
    </w:p>
    <w:p w:rsidR="00337FCA" w:rsidRDefault="00337FCA">
      <w:pPr>
        <w:rPr>
          <w:color w:val="000000"/>
        </w:rPr>
      </w:pPr>
    </w:p>
    <w:p w:rsidR="00337FCA" w:rsidRDefault="00337FCA">
      <w:pPr>
        <w:rPr>
          <w:color w:val="000000"/>
        </w:rPr>
      </w:pPr>
      <w:r>
        <w:rPr>
          <w:rFonts w:hint="eastAsia"/>
          <w:color w:val="000000"/>
        </w:rPr>
        <w:t>第２条（本調査の内容）</w:t>
      </w:r>
    </w:p>
    <w:p w:rsidR="00337FCA" w:rsidRDefault="00337FCA">
      <w:pPr>
        <w:rPr>
          <w:color w:val="000000"/>
        </w:rPr>
      </w:pPr>
      <w:r>
        <w:rPr>
          <w:rFonts w:hint="eastAsia"/>
          <w:color w:val="000000"/>
        </w:rPr>
        <w:t xml:space="preserve">　　1.　調査題目</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2.　調査の種類</w:t>
      </w:r>
    </w:p>
    <w:p w:rsidR="00337FCA" w:rsidRDefault="00337FCA">
      <w:pPr>
        <w:rPr>
          <w:color w:val="000000"/>
        </w:rPr>
      </w:pPr>
      <w:r>
        <w:rPr>
          <w:rFonts w:hint="eastAsia"/>
          <w:color w:val="000000"/>
        </w:rPr>
        <w:t xml:space="preserve">　　　　　　□</w:t>
      </w:r>
      <w:r w:rsidR="00797B97">
        <w:rPr>
          <w:rFonts w:hint="eastAsia"/>
          <w:color w:val="000000"/>
        </w:rPr>
        <w:t>一般</w:t>
      </w:r>
      <w:r>
        <w:rPr>
          <w:rFonts w:hint="eastAsia"/>
          <w:color w:val="000000"/>
        </w:rPr>
        <w:t>使用成績調査　　　□特定使用成績調査</w:t>
      </w:r>
      <w:r w:rsidR="00797B97">
        <w:rPr>
          <w:rFonts w:hint="eastAsia"/>
          <w:color w:val="000000"/>
        </w:rPr>
        <w:t xml:space="preserve">　　　□使用成績比較調査</w:t>
      </w:r>
    </w:p>
    <w:p w:rsidR="00337FCA" w:rsidRDefault="00337FCA">
      <w:pPr>
        <w:rPr>
          <w:color w:val="000000"/>
        </w:rPr>
      </w:pPr>
      <w:r>
        <w:rPr>
          <w:rFonts w:hint="eastAsia"/>
          <w:color w:val="000000"/>
        </w:rPr>
        <w:t xml:space="preserve">　　3.　調査目的及び内容</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4.　調査担当医師</w:t>
      </w:r>
    </w:p>
    <w:p w:rsidR="00337FCA" w:rsidRDefault="00337FCA">
      <w:pPr>
        <w:rPr>
          <w:color w:val="000000"/>
        </w:rPr>
      </w:pPr>
      <w:r>
        <w:rPr>
          <w:rFonts w:hint="eastAsia"/>
          <w:color w:val="000000"/>
        </w:rPr>
        <w:t xml:space="preserve">　　　　主任部長　</w:t>
      </w:r>
      <w:r>
        <w:rPr>
          <w:rFonts w:hint="eastAsia"/>
          <w:color w:val="000000"/>
          <w:u w:val="single"/>
        </w:rPr>
        <w:t xml:space="preserve">　　　　　　　</w:t>
      </w:r>
      <w:r>
        <w:rPr>
          <w:rFonts w:hint="eastAsia"/>
          <w:color w:val="000000"/>
        </w:rPr>
        <w:t xml:space="preserve"> 科　</w:t>
      </w:r>
      <w:r>
        <w:rPr>
          <w:rFonts w:hint="eastAsia"/>
          <w:color w:val="000000"/>
          <w:u w:val="single"/>
        </w:rPr>
        <w:t xml:space="preserve">　　　　　　　　　　</w:t>
      </w:r>
      <w:r>
        <w:rPr>
          <w:rFonts w:hint="eastAsia"/>
          <w:color w:val="000000"/>
        </w:rPr>
        <w:t xml:space="preserve">　　　　　　　　　　　　　　　　　</w:t>
      </w:r>
    </w:p>
    <w:p w:rsidR="00337FCA" w:rsidRDefault="00337FCA">
      <w:pPr>
        <w:rPr>
          <w:color w:val="000000"/>
          <w:u w:val="single"/>
        </w:rPr>
      </w:pPr>
      <w:r>
        <w:rPr>
          <w:rFonts w:hint="eastAsia"/>
          <w:color w:val="000000"/>
        </w:rPr>
        <w:t xml:space="preserve">　　　　担当医師　</w:t>
      </w:r>
      <w:r>
        <w:rPr>
          <w:rFonts w:hint="eastAsia"/>
          <w:color w:val="000000"/>
          <w:u w:val="single"/>
        </w:rPr>
        <w:t xml:space="preserve">　　　　　　　</w:t>
      </w:r>
      <w:r>
        <w:rPr>
          <w:rFonts w:hint="eastAsia"/>
          <w:color w:val="000000"/>
        </w:rPr>
        <w:t xml:space="preserve"> 科　</w:t>
      </w:r>
      <w:r>
        <w:rPr>
          <w:rFonts w:hint="eastAsia"/>
          <w:color w:val="000000"/>
          <w:u w:val="single"/>
        </w:rPr>
        <w:t xml:space="preserve">　　　　　　　　　　　　　　　　　　　　　　</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5.　予定症例数　　　</w:t>
      </w:r>
      <w:r>
        <w:rPr>
          <w:rFonts w:hint="eastAsia"/>
          <w:color w:val="000000"/>
          <w:u w:val="single"/>
        </w:rPr>
        <w:t xml:space="preserve">　　　　　　</w:t>
      </w:r>
      <w:r>
        <w:rPr>
          <w:rFonts w:hint="eastAsia"/>
          <w:color w:val="000000"/>
        </w:rPr>
        <w:t xml:space="preserve"> 症例</w:t>
      </w:r>
    </w:p>
    <w:p w:rsidR="00337FCA" w:rsidRPr="00EB687B" w:rsidRDefault="00337FCA">
      <w:pPr>
        <w:rPr>
          <w:color w:val="000000"/>
        </w:rPr>
      </w:pPr>
      <w:r w:rsidRPr="00EB687B">
        <w:rPr>
          <w:rFonts w:hint="eastAsia"/>
          <w:color w:val="000000"/>
        </w:rPr>
        <w:t xml:space="preserve">　　6.　調査期間　　</w:t>
      </w:r>
      <w:r w:rsidRPr="00EB687B">
        <w:rPr>
          <w:rFonts w:hint="eastAsia"/>
          <w:color w:val="000000"/>
          <w:spacing w:val="30"/>
        </w:rPr>
        <w:t>本契約締結日</w:t>
      </w:r>
      <w:r w:rsidRPr="00EB687B">
        <w:rPr>
          <w:rFonts w:hint="eastAsia"/>
          <w:color w:val="000000"/>
        </w:rPr>
        <w:t xml:space="preserve">　～　</w:t>
      </w:r>
      <w:r w:rsidR="00C533C4" w:rsidRPr="00EB687B">
        <w:rPr>
          <w:rFonts w:hint="eastAsia"/>
          <w:color w:val="000000"/>
        </w:rPr>
        <w:t>西暦</w:t>
      </w:r>
      <w:r w:rsidRPr="00EB687B">
        <w:rPr>
          <w:rFonts w:hint="eastAsia"/>
          <w:color w:val="000000"/>
        </w:rPr>
        <w:t xml:space="preserve">　　</w:t>
      </w:r>
      <w:r w:rsidR="008516F9">
        <w:rPr>
          <w:rFonts w:hint="eastAsia"/>
          <w:color w:val="000000"/>
        </w:rPr>
        <w:t xml:space="preserve">　</w:t>
      </w:r>
      <w:r w:rsidRPr="00EB687B">
        <w:rPr>
          <w:rFonts w:hint="eastAsia"/>
          <w:color w:val="000000"/>
        </w:rPr>
        <w:t>年　　月　　日</w:t>
      </w:r>
    </w:p>
    <w:p w:rsidR="00337FCA" w:rsidRDefault="00337FCA">
      <w:pPr>
        <w:rPr>
          <w:color w:val="000000"/>
        </w:rPr>
      </w:pPr>
    </w:p>
    <w:p w:rsidR="00337FCA" w:rsidRDefault="00337FCA">
      <w:pPr>
        <w:rPr>
          <w:color w:val="000000"/>
        </w:rPr>
      </w:pPr>
      <w:r>
        <w:rPr>
          <w:rFonts w:hint="eastAsia"/>
          <w:color w:val="000000"/>
        </w:rPr>
        <w:t>第３条（本調査費用・支払）</w:t>
      </w:r>
    </w:p>
    <w:p w:rsidR="00337FCA" w:rsidRDefault="00337FCA">
      <w:pPr>
        <w:ind w:firstLine="220"/>
        <w:rPr>
          <w:color w:val="000000"/>
        </w:rPr>
      </w:pPr>
      <w:r>
        <w:rPr>
          <w:rFonts w:hint="eastAsia"/>
          <w:color w:val="000000"/>
        </w:rPr>
        <w:t>乙は、調査委託料を、</w:t>
      </w:r>
      <w:r w:rsidR="006B7CC8" w:rsidRPr="00E95351">
        <w:rPr>
          <w:rFonts w:hint="eastAsia"/>
          <w:color w:val="000000"/>
        </w:rPr>
        <w:t>別途</w:t>
      </w:r>
      <w:r w:rsidRPr="00E95351">
        <w:rPr>
          <w:rFonts w:hint="eastAsia"/>
          <w:color w:val="000000"/>
        </w:rPr>
        <w:t>覚書に基づき甲に納入する。</w:t>
      </w:r>
    </w:p>
    <w:p w:rsidR="00337FCA" w:rsidRDefault="00337FCA">
      <w:pPr>
        <w:rPr>
          <w:color w:val="000000"/>
        </w:rPr>
      </w:pPr>
    </w:p>
    <w:p w:rsidR="00337FCA" w:rsidRDefault="00337FCA">
      <w:pPr>
        <w:rPr>
          <w:color w:val="000000"/>
        </w:rPr>
      </w:pPr>
      <w:r>
        <w:rPr>
          <w:rFonts w:hint="eastAsia"/>
          <w:color w:val="000000"/>
        </w:rPr>
        <w:t>第４条（本調査の実施）</w:t>
      </w:r>
    </w:p>
    <w:p w:rsidR="00337FCA" w:rsidRDefault="00337FCA">
      <w:pPr>
        <w:rPr>
          <w:color w:val="000000"/>
        </w:rPr>
      </w:pPr>
      <w:r>
        <w:rPr>
          <w:rFonts w:hint="eastAsia"/>
          <w:color w:val="000000"/>
        </w:rPr>
        <w:t xml:space="preserve">　甲及び乙は、</w:t>
      </w:r>
      <w:r w:rsidR="000A1243">
        <w:rPr>
          <w:rFonts w:hint="eastAsia"/>
          <w:color w:val="000000"/>
        </w:rPr>
        <w:t>「医薬品、医療機器との品質、有効性及び安全性の確保等に関する法律」（昭和35年法律第145号）、同施行令、同施行規則、</w:t>
      </w:r>
      <w:r w:rsidR="00123E33">
        <w:rPr>
          <w:rFonts w:hint="eastAsia"/>
          <w:color w:val="000000"/>
        </w:rPr>
        <w:t>「医療機器の製造販売後の調査</w:t>
      </w:r>
      <w:r w:rsidR="00797B97">
        <w:rPr>
          <w:rFonts w:hint="eastAsia"/>
          <w:color w:val="000000"/>
        </w:rPr>
        <w:t>及</w:t>
      </w:r>
      <w:r w:rsidR="00123E33">
        <w:rPr>
          <w:rFonts w:hint="eastAsia"/>
          <w:color w:val="000000"/>
        </w:rPr>
        <w:t>び試験の実施の基準に関する省令」（平成17年3月23日厚生労働省令第38号）</w:t>
      </w:r>
      <w:r w:rsidR="000A1243">
        <w:rPr>
          <w:rFonts w:hint="eastAsia"/>
          <w:color w:val="000000"/>
        </w:rPr>
        <w:t>（以下、「GPSP省令」という。）</w:t>
      </w:r>
      <w:r>
        <w:rPr>
          <w:rFonts w:hint="eastAsia"/>
          <w:color w:val="000000"/>
        </w:rPr>
        <w:t>を遵守した上で慎重かつ適切に本調査を実施するものとする。</w:t>
      </w:r>
    </w:p>
    <w:p w:rsidR="00B44036" w:rsidRDefault="00B44036">
      <w:pPr>
        <w:spacing w:line="280" w:lineRule="atLeast"/>
        <w:rPr>
          <w:rFonts w:ascii="ＭＳ ゴシック" w:eastAsia="ＭＳ ゴシック" w:hAnsi="ＭＳ ゴシック"/>
          <w:color w:val="000000"/>
          <w:sz w:val="18"/>
        </w:rPr>
      </w:pPr>
    </w:p>
    <w:p w:rsidR="00337FCA" w:rsidRDefault="00337FCA">
      <w:pPr>
        <w:rPr>
          <w:color w:val="000000"/>
        </w:rPr>
      </w:pPr>
      <w:r>
        <w:rPr>
          <w:rFonts w:hint="eastAsia"/>
          <w:color w:val="000000"/>
        </w:rPr>
        <w:t>第５条（調査結果の使用）</w:t>
      </w:r>
    </w:p>
    <w:p w:rsidR="00123E33" w:rsidRDefault="00123E33" w:rsidP="00123E33">
      <w:pPr>
        <w:rPr>
          <w:color w:val="000000"/>
        </w:rPr>
      </w:pPr>
      <w:r>
        <w:rPr>
          <w:rFonts w:hint="eastAsia"/>
          <w:color w:val="000000"/>
        </w:rPr>
        <w:t xml:space="preserve">　乙は、本調査結果を、厚生労働省への報告及び本医療機器に関する再審査申請等の他、学術情報として使用することができる。</w:t>
      </w:r>
    </w:p>
    <w:p w:rsidR="00337FCA" w:rsidRPr="00123E33" w:rsidRDefault="00337FCA">
      <w:pPr>
        <w:ind w:left="964" w:hanging="964"/>
        <w:rPr>
          <w:color w:val="000000"/>
        </w:rPr>
      </w:pPr>
    </w:p>
    <w:p w:rsidR="00337FCA" w:rsidRDefault="00337FCA">
      <w:pPr>
        <w:ind w:left="964" w:hanging="964"/>
        <w:rPr>
          <w:color w:val="000000"/>
        </w:rPr>
      </w:pPr>
      <w:r>
        <w:rPr>
          <w:rFonts w:hint="eastAsia"/>
          <w:color w:val="000000"/>
        </w:rPr>
        <w:t>第６条（調査結果の公表）</w:t>
      </w:r>
    </w:p>
    <w:p w:rsidR="00337FCA" w:rsidRDefault="00337FCA">
      <w:pPr>
        <w:rPr>
          <w:color w:val="000000"/>
        </w:rPr>
      </w:pPr>
      <w:r>
        <w:rPr>
          <w:rFonts w:hint="eastAsia"/>
          <w:color w:val="000000"/>
        </w:rPr>
        <w:t xml:space="preserve">　甲は、本調査結果を公表するときは事前に乙と協議するものとする。</w:t>
      </w:r>
    </w:p>
    <w:p w:rsidR="00337FCA" w:rsidRDefault="000A1243" w:rsidP="0042448D">
      <w:pPr>
        <w:ind w:left="220" w:hangingChars="100" w:hanging="220"/>
        <w:rPr>
          <w:color w:val="000000"/>
        </w:rPr>
      </w:pPr>
      <w:r>
        <w:rPr>
          <w:rFonts w:hint="eastAsia"/>
          <w:color w:val="000000"/>
        </w:rPr>
        <w:t>２</w:t>
      </w:r>
      <w:r w:rsidR="00337FCA">
        <w:rPr>
          <w:rFonts w:hint="eastAsia"/>
          <w:color w:val="000000"/>
        </w:rPr>
        <w:t xml:space="preserve">　乙が甲の名を表示して本調査結果を公表する場合、乙は事前に甲の承諾を得るものとする。</w:t>
      </w:r>
    </w:p>
    <w:p w:rsidR="00337FCA" w:rsidRDefault="00337FCA">
      <w:pPr>
        <w:rPr>
          <w:color w:val="000000"/>
        </w:rPr>
      </w:pPr>
    </w:p>
    <w:p w:rsidR="00337FCA" w:rsidRDefault="00337FCA">
      <w:pPr>
        <w:ind w:left="964" w:hanging="964"/>
        <w:rPr>
          <w:color w:val="000000"/>
        </w:rPr>
      </w:pPr>
      <w:r>
        <w:rPr>
          <w:rFonts w:hint="eastAsia"/>
          <w:color w:val="000000"/>
        </w:rPr>
        <w:t>第７条（秘密保持）</w:t>
      </w:r>
    </w:p>
    <w:p w:rsidR="00337FCA" w:rsidRDefault="00337FCA">
      <w:pPr>
        <w:rPr>
          <w:color w:val="000000"/>
        </w:rPr>
      </w:pPr>
      <w:r>
        <w:rPr>
          <w:rFonts w:hint="eastAsia"/>
          <w:color w:val="000000"/>
        </w:rPr>
        <w:t xml:space="preserve">　甲は</w:t>
      </w:r>
      <w:r w:rsidR="002A75EB" w:rsidRPr="00E95351">
        <w:rPr>
          <w:rFonts w:hint="eastAsia"/>
          <w:color w:val="000000"/>
        </w:rPr>
        <w:t>、</w:t>
      </w:r>
      <w:r>
        <w:rPr>
          <w:rFonts w:hint="eastAsia"/>
          <w:color w:val="000000"/>
        </w:rPr>
        <w:t>調査実施要領、調査実施計画書及び調査票並びに本調査の内容を、乙の事前の承諾無しに第三者に漏洩してはならない。</w:t>
      </w:r>
    </w:p>
    <w:p w:rsidR="00337FCA" w:rsidRDefault="00337FCA">
      <w:pPr>
        <w:rPr>
          <w:color w:val="000000"/>
        </w:rPr>
      </w:pPr>
    </w:p>
    <w:p w:rsidR="00337FCA" w:rsidRDefault="00337FCA">
      <w:pPr>
        <w:ind w:left="964" w:hanging="964"/>
        <w:rPr>
          <w:color w:val="000000"/>
        </w:rPr>
      </w:pPr>
      <w:r>
        <w:rPr>
          <w:rFonts w:hint="eastAsia"/>
          <w:color w:val="000000"/>
        </w:rPr>
        <w:t>第８条（個人情報保護）</w:t>
      </w:r>
    </w:p>
    <w:p w:rsidR="00337FCA" w:rsidRDefault="00337FCA">
      <w:pPr>
        <w:rPr>
          <w:color w:val="000000"/>
        </w:rPr>
      </w:pPr>
      <w:r>
        <w:rPr>
          <w:rFonts w:hint="eastAsia"/>
          <w:color w:val="000000"/>
        </w:rPr>
        <w:t xml:space="preserve">　甲は、調査票等を乙に提出する際には患者を特定できない状態にするものとし、乙は患者を特定できる状態では調査票等を受領しないものとする。</w:t>
      </w:r>
    </w:p>
    <w:p w:rsidR="00337FCA" w:rsidRDefault="00337FCA">
      <w:pPr>
        <w:rPr>
          <w:color w:val="000000"/>
        </w:rPr>
      </w:pPr>
    </w:p>
    <w:p w:rsidR="00337FCA" w:rsidRDefault="00337FCA">
      <w:pPr>
        <w:ind w:left="964" w:hanging="964"/>
        <w:rPr>
          <w:color w:val="000000"/>
        </w:rPr>
      </w:pPr>
      <w:r>
        <w:rPr>
          <w:rFonts w:hint="eastAsia"/>
          <w:color w:val="000000"/>
        </w:rPr>
        <w:t>第９条（通知）</w:t>
      </w:r>
    </w:p>
    <w:p w:rsidR="00123E33" w:rsidRDefault="00123E33" w:rsidP="00123E33">
      <w:pPr>
        <w:rPr>
          <w:color w:val="000000"/>
        </w:rPr>
      </w:pPr>
      <w:r>
        <w:rPr>
          <w:rFonts w:hint="eastAsia"/>
          <w:color w:val="000000"/>
        </w:rPr>
        <w:t xml:space="preserve">　乙は、本調査が終了したとき又は中止したときは、直ちに「医療機器の使用成績調査終了（中止）報告書」により</w:t>
      </w:r>
      <w:r w:rsidR="000A1243">
        <w:rPr>
          <w:rFonts w:hint="eastAsia"/>
          <w:color w:val="000000"/>
        </w:rPr>
        <w:t>甲</w:t>
      </w:r>
      <w:r>
        <w:rPr>
          <w:rFonts w:hint="eastAsia"/>
          <w:color w:val="000000"/>
        </w:rPr>
        <w:t>に報告する。</w:t>
      </w:r>
    </w:p>
    <w:p w:rsidR="00337FCA" w:rsidRDefault="00337FCA">
      <w:pPr>
        <w:rPr>
          <w:color w:val="000000"/>
        </w:rPr>
      </w:pPr>
    </w:p>
    <w:p w:rsidR="000A1243" w:rsidRDefault="000A1243" w:rsidP="000A1243">
      <w:pPr>
        <w:rPr>
          <w:color w:val="000000"/>
        </w:rPr>
      </w:pPr>
      <w:r>
        <w:rPr>
          <w:rFonts w:hint="eastAsia"/>
          <w:color w:val="000000"/>
        </w:rPr>
        <w:t>第10条（記録等の保存）</w:t>
      </w:r>
    </w:p>
    <w:p w:rsidR="000A1243" w:rsidRDefault="000A1243" w:rsidP="000A1243">
      <w:pPr>
        <w:rPr>
          <w:color w:val="000000"/>
        </w:rPr>
      </w:pPr>
      <w:r>
        <w:rPr>
          <w:rFonts w:hint="eastAsia"/>
          <w:color w:val="000000"/>
        </w:rPr>
        <w:t xml:space="preserve">　甲が保存しなければならない本調査に係る記録等の保存期間は、本医療機器に係る</w:t>
      </w:r>
      <w:r w:rsidR="00CA2F48">
        <w:rPr>
          <w:rFonts w:hint="eastAsia"/>
          <w:color w:val="000000"/>
        </w:rPr>
        <w:t>再審査</w:t>
      </w:r>
      <w:r>
        <w:rPr>
          <w:rFonts w:hint="eastAsia"/>
          <w:color w:val="000000"/>
        </w:rPr>
        <w:t>又は再評価が終了した日から５年間までの期間とする。ただし、乙がこれよりも長期間の保存を必要とする場合には、保存期間及び保存方法について甲乙協議し決定するものとする。</w:t>
      </w:r>
    </w:p>
    <w:p w:rsidR="000A1243" w:rsidRDefault="000A1243" w:rsidP="000A1243">
      <w:pPr>
        <w:rPr>
          <w:color w:val="000000"/>
        </w:rPr>
      </w:pPr>
      <w:r>
        <w:rPr>
          <w:rFonts w:hint="eastAsia"/>
          <w:color w:val="000000"/>
        </w:rPr>
        <w:t>２　乙が保存しなければならない記録等の保存期間は、GPSP省令等で規定する期間とする。</w:t>
      </w:r>
    </w:p>
    <w:p w:rsidR="000A1243" w:rsidRDefault="000A1243" w:rsidP="000A1243">
      <w:pPr>
        <w:ind w:left="220" w:hangingChars="100" w:hanging="220"/>
        <w:rPr>
          <w:color w:val="000000"/>
        </w:rPr>
      </w:pPr>
      <w:r>
        <w:rPr>
          <w:rFonts w:hint="eastAsia"/>
          <w:color w:val="000000"/>
        </w:rPr>
        <w:t>３　乙は、本調査に係る記録等の保存を要しなくなった場合には、これを遅滞なく甲に文書により通知するものとする。</w:t>
      </w:r>
    </w:p>
    <w:p w:rsidR="000A1243" w:rsidRPr="00F21E0B" w:rsidRDefault="000A1243" w:rsidP="000A1243">
      <w:pPr>
        <w:rPr>
          <w:color w:val="000000"/>
        </w:rPr>
      </w:pPr>
    </w:p>
    <w:p w:rsidR="000A1243" w:rsidRDefault="000A1243" w:rsidP="000A1243">
      <w:pPr>
        <w:rPr>
          <w:color w:val="000000"/>
        </w:rPr>
      </w:pPr>
      <w:r>
        <w:rPr>
          <w:rFonts w:hint="eastAsia"/>
          <w:color w:val="000000"/>
        </w:rPr>
        <w:t>第11条（透明性の確保）</w:t>
      </w:r>
    </w:p>
    <w:p w:rsidR="000A1243" w:rsidRDefault="000A1243" w:rsidP="000A1243">
      <w:pPr>
        <w:rPr>
          <w:color w:val="000000"/>
        </w:rPr>
      </w:pPr>
      <w:r>
        <w:rPr>
          <w:rFonts w:hint="eastAsia"/>
          <w:color w:val="000000"/>
        </w:rPr>
        <w:t xml:space="preserve">　甲は、乙が日本</w:t>
      </w:r>
      <w:r w:rsidR="00CA2F48">
        <w:rPr>
          <w:rFonts w:hint="eastAsia"/>
          <w:color w:val="000000"/>
        </w:rPr>
        <w:t>医療機器産業連合会</w:t>
      </w:r>
      <w:r>
        <w:rPr>
          <w:rFonts w:hint="eastAsia"/>
          <w:color w:val="000000"/>
        </w:rPr>
        <w:t>の定める「</w:t>
      </w:r>
      <w:r w:rsidR="00CA2F48">
        <w:rPr>
          <w:rFonts w:hint="eastAsia"/>
          <w:color w:val="000000"/>
        </w:rPr>
        <w:t>医療機器業界における</w:t>
      </w:r>
      <w:r>
        <w:rPr>
          <w:rFonts w:hint="eastAsia"/>
          <w:color w:val="000000"/>
        </w:rPr>
        <w:t>医療機関等</w:t>
      </w:r>
      <w:r w:rsidR="00CA2F48">
        <w:rPr>
          <w:rFonts w:hint="eastAsia"/>
          <w:color w:val="000000"/>
        </w:rPr>
        <w:t>と</w:t>
      </w:r>
      <w:r>
        <w:rPr>
          <w:rFonts w:hint="eastAsia"/>
          <w:color w:val="000000"/>
        </w:rPr>
        <w:t>の透明性ガイドライン」を受けて策定した「透明性に関する指針」に基づき、甲が本契約に従い乙から支払いを受けた対価及び甲の施設名について、これを乙のウェブサイト等で公開することに同意するものとする。</w:t>
      </w:r>
    </w:p>
    <w:p w:rsidR="000A1243" w:rsidRDefault="000A1243" w:rsidP="000A1243">
      <w:pPr>
        <w:rPr>
          <w:color w:val="000000"/>
        </w:rPr>
      </w:pPr>
    </w:p>
    <w:p w:rsidR="000A1243" w:rsidRDefault="000A1243" w:rsidP="000A1243">
      <w:pPr>
        <w:rPr>
          <w:color w:val="000000"/>
        </w:rPr>
      </w:pPr>
      <w:r>
        <w:rPr>
          <w:rFonts w:hint="eastAsia"/>
          <w:color w:val="000000"/>
        </w:rPr>
        <w:t>第12条（反社会的勢力の排除）</w:t>
      </w:r>
    </w:p>
    <w:p w:rsidR="000A1243" w:rsidRDefault="000A1243" w:rsidP="000A1243">
      <w:pPr>
        <w:rPr>
          <w:color w:val="000000"/>
        </w:rPr>
      </w:pPr>
      <w:r>
        <w:rPr>
          <w:rFonts w:hint="eastAsia"/>
          <w:color w:val="000000"/>
        </w:rPr>
        <w:t xml:space="preserve">　甲及び乙は、現在及び将来にわたり、自己並びにその役員及び経営に実質的に関与するものが反社会的勢力に該当せず、かつ、反社会的勢力と社会的に避難されるべき関係を有しないことを表明・保証するものとする。</w:t>
      </w:r>
    </w:p>
    <w:p w:rsidR="000A1243" w:rsidRDefault="000A1243" w:rsidP="000A1243">
      <w:pPr>
        <w:ind w:left="220" w:hangingChars="100" w:hanging="220"/>
        <w:rPr>
          <w:color w:val="000000"/>
        </w:rPr>
      </w:pPr>
      <w:r>
        <w:rPr>
          <w:rFonts w:hint="eastAsia"/>
          <w:color w:val="000000"/>
        </w:rPr>
        <w:lastRenderedPageBreak/>
        <w:t>２　甲及び乙は、自己又は第三者を利用して次の各号のいずれか一にでも該当する行為を行わないことを確約する。</w:t>
      </w:r>
    </w:p>
    <w:p w:rsidR="000A1243" w:rsidRDefault="000A1243" w:rsidP="000A1243">
      <w:pPr>
        <w:rPr>
          <w:color w:val="000000"/>
        </w:rPr>
      </w:pPr>
      <w:r>
        <w:rPr>
          <w:rFonts w:hint="eastAsia"/>
          <w:color w:val="000000"/>
        </w:rPr>
        <w:t xml:space="preserve">　(1)</w:t>
      </w:r>
      <w:r>
        <w:rPr>
          <w:color w:val="000000"/>
        </w:rPr>
        <w:t xml:space="preserve"> </w:t>
      </w:r>
      <w:r>
        <w:rPr>
          <w:rFonts w:hint="eastAsia"/>
          <w:color w:val="000000"/>
        </w:rPr>
        <w:t>相手方に対して脅迫的な言動又は暴力を用いること。</w:t>
      </w:r>
    </w:p>
    <w:p w:rsidR="000A1243" w:rsidRDefault="000A1243" w:rsidP="000A1243">
      <w:pPr>
        <w:ind w:left="660" w:hangingChars="300" w:hanging="660"/>
        <w:rPr>
          <w:color w:val="000000"/>
        </w:rPr>
      </w:pPr>
      <w:r>
        <w:rPr>
          <w:rFonts w:hint="eastAsia"/>
          <w:color w:val="000000"/>
        </w:rPr>
        <w:t xml:space="preserve">　(2)</w:t>
      </w:r>
      <w:r>
        <w:rPr>
          <w:color w:val="000000"/>
        </w:rPr>
        <w:t xml:space="preserve"> </w:t>
      </w:r>
      <w:r>
        <w:rPr>
          <w:rFonts w:hint="eastAsia"/>
          <w:color w:val="000000"/>
        </w:rPr>
        <w:t>偽計若しくは威力を用いて相手方の業務を妨害し、又は診療を毀損する行為を行うこと</w:t>
      </w:r>
    </w:p>
    <w:p w:rsidR="000A1243" w:rsidRPr="00740D81" w:rsidRDefault="000A1243" w:rsidP="000A1243">
      <w:pPr>
        <w:rPr>
          <w:color w:val="000000"/>
        </w:rPr>
      </w:pPr>
      <w:r>
        <w:rPr>
          <w:rFonts w:hint="eastAsia"/>
          <w:color w:val="000000"/>
        </w:rPr>
        <w:t xml:space="preserve">　(3)</w:t>
      </w:r>
      <w:r>
        <w:rPr>
          <w:color w:val="000000"/>
        </w:rPr>
        <w:t xml:space="preserve"> </w:t>
      </w:r>
      <w:r>
        <w:rPr>
          <w:rFonts w:hint="eastAsia"/>
          <w:color w:val="000000"/>
        </w:rPr>
        <w:t>相手方に対して法的な責任を超えた不当な要求をすること。</w:t>
      </w:r>
    </w:p>
    <w:p w:rsidR="000A1243" w:rsidRPr="000A1243" w:rsidRDefault="000A1243">
      <w:pPr>
        <w:rPr>
          <w:color w:val="000000"/>
        </w:rPr>
      </w:pPr>
    </w:p>
    <w:p w:rsidR="00337FCA" w:rsidRDefault="00337FCA">
      <w:pPr>
        <w:rPr>
          <w:color w:val="000000"/>
        </w:rPr>
      </w:pPr>
      <w:r>
        <w:rPr>
          <w:rFonts w:hint="eastAsia"/>
          <w:color w:val="000000"/>
        </w:rPr>
        <w:t>第1</w:t>
      </w:r>
      <w:r w:rsidR="000A1243">
        <w:rPr>
          <w:rFonts w:hint="eastAsia"/>
          <w:color w:val="000000"/>
        </w:rPr>
        <w:t>3</w:t>
      </w:r>
      <w:r>
        <w:rPr>
          <w:rFonts w:hint="eastAsia"/>
          <w:color w:val="000000"/>
        </w:rPr>
        <w:t>条（その他の協議）</w:t>
      </w:r>
    </w:p>
    <w:p w:rsidR="00337FCA" w:rsidRDefault="00337FCA">
      <w:pPr>
        <w:rPr>
          <w:color w:val="000000"/>
        </w:rPr>
      </w:pPr>
      <w:r>
        <w:rPr>
          <w:rFonts w:hint="eastAsia"/>
          <w:color w:val="000000"/>
        </w:rPr>
        <w:t xml:space="preserve">　本契約に定めのない事項その他疑義を生じた事項については、その都度甲乙誠意をもっ　　　　て協議し、決定する。</w:t>
      </w:r>
    </w:p>
    <w:p w:rsidR="00337FCA" w:rsidRDefault="00337FCA">
      <w:pPr>
        <w:rPr>
          <w:color w:val="000000"/>
        </w:rPr>
      </w:pPr>
    </w:p>
    <w:p w:rsidR="00337FCA" w:rsidRDefault="00337FCA">
      <w:pPr>
        <w:rPr>
          <w:color w:val="000000"/>
        </w:rPr>
      </w:pPr>
      <w:r>
        <w:rPr>
          <w:rFonts w:hint="eastAsia"/>
          <w:color w:val="000000"/>
        </w:rPr>
        <w:t>本契約締結の証として、本書２通を作成し、甲、乙記名捺印の上、各１通を保有する。</w:t>
      </w:r>
    </w:p>
    <w:p w:rsidR="00337FCA" w:rsidRDefault="00337FCA">
      <w:pPr>
        <w:spacing w:line="320" w:lineRule="atLeast"/>
        <w:rPr>
          <w:color w:val="000000"/>
        </w:rPr>
      </w:pPr>
    </w:p>
    <w:p w:rsidR="00337FCA" w:rsidRPr="00EB687B" w:rsidRDefault="00337FCA">
      <w:pPr>
        <w:spacing w:line="320" w:lineRule="atLeast"/>
        <w:rPr>
          <w:color w:val="000000"/>
        </w:rPr>
      </w:pPr>
      <w:r w:rsidRPr="00EB687B">
        <w:rPr>
          <w:rFonts w:hint="eastAsia"/>
          <w:color w:val="000000"/>
        </w:rPr>
        <w:t xml:space="preserve">　　　　</w:t>
      </w:r>
      <w:r w:rsidR="00C533C4" w:rsidRPr="00EB687B">
        <w:rPr>
          <w:rFonts w:hint="eastAsia"/>
          <w:color w:val="000000"/>
        </w:rPr>
        <w:t>西暦</w:t>
      </w:r>
      <w:r w:rsidRPr="00EB687B">
        <w:rPr>
          <w:rFonts w:hint="eastAsia"/>
          <w:color w:val="000000"/>
        </w:rPr>
        <w:t xml:space="preserve">　</w:t>
      </w:r>
      <w:r w:rsidR="008516F9">
        <w:rPr>
          <w:rFonts w:hint="eastAsia"/>
          <w:color w:val="000000"/>
        </w:rPr>
        <w:t xml:space="preserve">　</w:t>
      </w:r>
      <w:r w:rsidRPr="00EB687B">
        <w:rPr>
          <w:rFonts w:hint="eastAsia"/>
          <w:color w:val="000000"/>
        </w:rPr>
        <w:t xml:space="preserve">　年　　月　　日</w:t>
      </w:r>
    </w:p>
    <w:p w:rsidR="00337FCA" w:rsidRDefault="00337FCA">
      <w:pPr>
        <w:spacing w:line="320" w:lineRule="atLeast"/>
        <w:rPr>
          <w:color w:val="000000"/>
        </w:rPr>
      </w:pPr>
    </w:p>
    <w:p w:rsidR="00337FCA" w:rsidRDefault="00337FCA">
      <w:pPr>
        <w:rPr>
          <w:color w:val="000000"/>
        </w:rPr>
      </w:pPr>
      <w:r>
        <w:rPr>
          <w:rFonts w:hint="eastAsia"/>
          <w:color w:val="000000"/>
        </w:rPr>
        <w:t xml:space="preserve">　　　　　　　　　　　　　　　　　　　甲　　</w:t>
      </w:r>
      <w:r>
        <w:rPr>
          <w:rFonts w:hint="eastAsia"/>
          <w:color w:val="000000"/>
          <w:sz w:val="24"/>
        </w:rPr>
        <w:t>埼玉県川口市西川口5-11-5</w:t>
      </w:r>
    </w:p>
    <w:p w:rsidR="00C533C4" w:rsidRPr="00EB687B" w:rsidRDefault="00337FCA" w:rsidP="00C533C4">
      <w:pPr>
        <w:pStyle w:val="a9"/>
        <w:spacing w:line="340" w:lineRule="exact"/>
        <w:ind w:left="880"/>
        <w:rPr>
          <w:sz w:val="24"/>
          <w:szCs w:val="24"/>
        </w:rPr>
      </w:pPr>
      <w:r>
        <w:rPr>
          <w:rFonts w:hint="eastAsia"/>
          <w:color w:val="000000"/>
        </w:rPr>
        <w:t xml:space="preserve">　　　　　　　　　　　　　　　　　</w:t>
      </w:r>
      <w:r w:rsidRPr="00EB687B">
        <w:rPr>
          <w:rFonts w:hint="eastAsia"/>
          <w:color w:val="000000"/>
        </w:rPr>
        <w:t xml:space="preserve">　</w:t>
      </w:r>
      <w:r w:rsidR="00C533C4" w:rsidRPr="00EB687B">
        <w:rPr>
          <w:rFonts w:hint="eastAsia"/>
          <w:sz w:val="24"/>
          <w:szCs w:val="24"/>
        </w:rPr>
        <w:t>社会福祉法人</w:t>
      </w:r>
      <w:r w:rsidR="00643D18" w:rsidRPr="00E95351">
        <w:rPr>
          <w:rFonts w:hAnsi="ＭＳ 明朝"/>
        </w:rPr>
        <w:fldChar w:fldCharType="begin"/>
      </w:r>
      <w:r w:rsidR="00C05D6B" w:rsidRPr="00E95351">
        <w:rPr>
          <w:rFonts w:hAnsi="ＭＳ 明朝" w:hint="eastAsia"/>
        </w:rPr>
        <w:instrText>eq \o(\s\up 6(</w:instrText>
      </w:r>
      <w:r w:rsidR="00C05D6B" w:rsidRPr="00E95351">
        <w:rPr>
          <w:rFonts w:hAnsi="ＭＳ 明朝" w:hint="eastAsia"/>
          <w:sz w:val="12"/>
        </w:rPr>
        <w:instrText>恩賜</w:instrText>
      </w:r>
      <w:r w:rsidR="00C05D6B" w:rsidRPr="00E95351">
        <w:rPr>
          <w:rFonts w:hAnsi="ＭＳ 明朝" w:hint="eastAsia"/>
        </w:rPr>
        <w:instrText>),\s\do 2(</w:instrText>
      </w:r>
      <w:r w:rsidR="00C05D6B" w:rsidRPr="00E95351">
        <w:rPr>
          <w:rFonts w:hAnsi="ＭＳ 明朝" w:hint="eastAsia"/>
          <w:sz w:val="12"/>
        </w:rPr>
        <w:instrText>財団</w:instrText>
      </w:r>
      <w:r w:rsidR="00C05D6B" w:rsidRPr="00E95351">
        <w:rPr>
          <w:rFonts w:hAnsi="ＭＳ 明朝" w:hint="eastAsia"/>
        </w:rPr>
        <w:instrText>))</w:instrText>
      </w:r>
      <w:r w:rsidR="00643D18" w:rsidRPr="00E95351">
        <w:rPr>
          <w:rFonts w:hAnsi="ＭＳ 明朝"/>
        </w:rPr>
        <w:fldChar w:fldCharType="end"/>
      </w:r>
      <w:r w:rsidR="00C533C4" w:rsidRPr="00EB687B">
        <w:rPr>
          <w:rFonts w:hint="eastAsia"/>
          <w:sz w:val="24"/>
          <w:szCs w:val="24"/>
        </w:rPr>
        <w:t>済生会支部</w:t>
      </w:r>
    </w:p>
    <w:p w:rsidR="00C533C4" w:rsidRPr="00EB687B" w:rsidRDefault="00C533C4" w:rsidP="00C533C4">
      <w:pPr>
        <w:pStyle w:val="a9"/>
        <w:spacing w:line="340" w:lineRule="exact"/>
        <w:ind w:left="880"/>
        <w:rPr>
          <w:sz w:val="24"/>
          <w:szCs w:val="24"/>
        </w:rPr>
      </w:pPr>
      <w:r w:rsidRPr="00EB687B">
        <w:rPr>
          <w:rFonts w:hint="eastAsia"/>
          <w:sz w:val="24"/>
          <w:szCs w:val="24"/>
        </w:rPr>
        <w:t xml:space="preserve">                                 埼玉県済生会川口総合病院</w:t>
      </w:r>
    </w:p>
    <w:p w:rsidR="00337FCA" w:rsidRDefault="00337FCA">
      <w:r w:rsidRPr="00EB687B">
        <w:rPr>
          <w:rFonts w:hint="eastAsia"/>
        </w:rPr>
        <w:t xml:space="preserve">　　　　　　　　　　　　　　　　　　　　　</w:t>
      </w:r>
      <w:r w:rsidRPr="00EB687B">
        <w:rPr>
          <w:rFonts w:hint="eastAsia"/>
          <w:sz w:val="24"/>
        </w:rPr>
        <w:t xml:space="preserve">　　</w:t>
      </w:r>
      <w:r>
        <w:rPr>
          <w:rFonts w:hint="eastAsia"/>
          <w:sz w:val="24"/>
        </w:rPr>
        <w:t xml:space="preserve">　病院長　　</w:t>
      </w:r>
      <w:r w:rsidR="00686D48">
        <w:rPr>
          <w:rFonts w:hint="eastAsia"/>
          <w:sz w:val="24"/>
        </w:rPr>
        <w:t>佐藤　雅彦</w:t>
      </w:r>
      <w:r>
        <w:rPr>
          <w:rFonts w:hint="eastAsia"/>
        </w:rPr>
        <w:t xml:space="preserve">　　　　 印　</w:t>
      </w:r>
    </w:p>
    <w:p w:rsidR="00337FCA" w:rsidRDefault="00337FCA">
      <w:r>
        <w:rPr>
          <w:rFonts w:hint="eastAsia"/>
        </w:rPr>
        <w:t xml:space="preserve">　　　　　　　　　</w:t>
      </w:r>
    </w:p>
    <w:p w:rsidR="00337FCA" w:rsidRDefault="00337FCA">
      <w:r>
        <w:rPr>
          <w:rFonts w:hint="eastAsia"/>
        </w:rPr>
        <w:t xml:space="preserve">　　　　　　　　　　　　　　　　　　　乙</w:t>
      </w:r>
    </w:p>
    <w:p w:rsidR="00337FCA" w:rsidRDefault="00337FCA">
      <w:pPr>
        <w:spacing w:line="320" w:lineRule="exact"/>
      </w:pPr>
    </w:p>
    <w:p w:rsidR="00337FCA" w:rsidRDefault="00337FCA">
      <w:pPr>
        <w:pStyle w:val="a3"/>
        <w:tabs>
          <w:tab w:val="clear" w:pos="4252"/>
          <w:tab w:val="clear" w:pos="8504"/>
        </w:tabs>
        <w:snapToGrid/>
        <w:spacing w:line="320" w:lineRule="exact"/>
      </w:pPr>
    </w:p>
    <w:p w:rsidR="00337FCA" w:rsidRDefault="00337FCA">
      <w:pPr>
        <w:spacing w:line="320" w:lineRule="exact"/>
      </w:pPr>
      <w:r>
        <w:rPr>
          <w:rFonts w:hint="eastAsia"/>
        </w:rPr>
        <w:t xml:space="preserve">　　　　　　　　　　　　　　　　　　　　　　　</w:t>
      </w:r>
      <w:r>
        <w:rPr>
          <w:rFonts w:hint="eastAsia"/>
          <w:sz w:val="24"/>
        </w:rPr>
        <w:t xml:space="preserve">　　　　　　　　　　　　　　　</w:t>
      </w:r>
      <w:r>
        <w:rPr>
          <w:rFonts w:hint="eastAsia"/>
        </w:rPr>
        <w:t xml:space="preserve"> 印　　</w:t>
      </w:r>
    </w:p>
    <w:p w:rsidR="00337FCA" w:rsidRDefault="00337FCA">
      <w:pPr>
        <w:spacing w:line="300" w:lineRule="exact"/>
      </w:pPr>
      <w:r>
        <w:rPr>
          <w:rFonts w:hint="eastAsia"/>
        </w:rPr>
        <w:t xml:space="preserve">　　　　　　上記契約内容を確認しました。</w:t>
      </w:r>
    </w:p>
    <w:p w:rsidR="00337FCA" w:rsidRDefault="00337FCA">
      <w:pPr>
        <w:spacing w:line="300" w:lineRule="exact"/>
      </w:pPr>
      <w:r>
        <w:rPr>
          <w:rFonts w:hint="eastAsia"/>
        </w:rPr>
        <w:t xml:space="preserve">　　　　　　　　　　　　　主任部長</w:t>
      </w:r>
    </w:p>
    <w:p w:rsidR="001B7BED" w:rsidRDefault="00337FCA" w:rsidP="00801A0D">
      <w:pPr>
        <w:spacing w:line="280" w:lineRule="exact"/>
        <w:rPr>
          <w:rFonts w:ascii="ＭＳ ゴシック" w:eastAsia="ＭＳ ゴシック" w:hAnsi="ＭＳ ゴシック"/>
          <w:sz w:val="18"/>
        </w:rPr>
        <w:sectPr w:rsidR="001B7BED" w:rsidSect="0042448D">
          <w:headerReference w:type="default" r:id="rId7"/>
          <w:footerReference w:type="default" r:id="rId8"/>
          <w:headerReference w:type="first" r:id="rId9"/>
          <w:footerReference w:type="first" r:id="rId10"/>
          <w:pgSz w:w="11906" w:h="16838" w:code="9"/>
          <w:pgMar w:top="1134" w:right="1418" w:bottom="993" w:left="1418" w:header="567" w:footer="680" w:gutter="0"/>
          <w:pgNumType w:start="1"/>
          <w:cols w:space="425"/>
          <w:titlePg/>
          <w:docGrid w:linePitch="317" w:charSpace="-3778"/>
        </w:sectPr>
      </w:pPr>
      <w:r>
        <w:rPr>
          <w:rFonts w:hint="eastAsia"/>
        </w:rPr>
        <w:t xml:space="preserve">　　　　　　　　　　　　　　　</w:t>
      </w:r>
      <w:r w:rsidR="00C533C4">
        <w:rPr>
          <w:rFonts w:hint="eastAsia"/>
          <w:u w:val="single"/>
        </w:rPr>
        <w:t>西暦</w:t>
      </w:r>
      <w:r>
        <w:rPr>
          <w:rFonts w:hint="eastAsia"/>
          <w:u w:val="single"/>
        </w:rPr>
        <w:t xml:space="preserve">　</w:t>
      </w:r>
      <w:r w:rsidR="008516F9">
        <w:rPr>
          <w:rFonts w:hint="eastAsia"/>
          <w:u w:val="single"/>
        </w:rPr>
        <w:t xml:space="preserve">　</w:t>
      </w:r>
      <w:r>
        <w:rPr>
          <w:rFonts w:hint="eastAsia"/>
          <w:u w:val="single"/>
        </w:rPr>
        <w:t xml:space="preserve">　年　　月　　日　　　　　　　　　　　　　</w:t>
      </w:r>
    </w:p>
    <w:p w:rsidR="006B5F32" w:rsidRPr="00E95351" w:rsidRDefault="001B7BED" w:rsidP="00801A0D">
      <w:pPr>
        <w:spacing w:line="320" w:lineRule="atLeast"/>
        <w:rPr>
          <w:rFonts w:ascii="ＭＳ ゴシック" w:eastAsia="ＭＳ ゴシック" w:hAnsi="ＭＳ ゴシック"/>
        </w:rPr>
      </w:pPr>
      <w:r w:rsidRPr="001B7BED">
        <w:rPr>
          <w:rFonts w:hint="eastAsia"/>
        </w:rPr>
        <w:t xml:space="preserve">　　　　　　　　　　　　　　　　　　　　　　　</w:t>
      </w:r>
      <w:r>
        <w:rPr>
          <w:rFonts w:hint="eastAsia"/>
        </w:rPr>
        <w:t xml:space="preserve">　　　　</w:t>
      </w:r>
      <w:r w:rsidR="00235E6A">
        <w:rPr>
          <w:rFonts w:hint="eastAsia"/>
        </w:rPr>
        <w:t xml:space="preserve">　　　</w:t>
      </w:r>
      <w:r w:rsidR="00235E6A" w:rsidRPr="00E95351">
        <w:rPr>
          <w:rFonts w:hint="eastAsia"/>
        </w:rPr>
        <w:t>(記名捺印または署名)</w:t>
      </w:r>
    </w:p>
    <w:sectPr w:rsidR="006B5F32" w:rsidRPr="00E95351" w:rsidSect="00EB687B">
      <w:headerReference w:type="default" r:id="rId11"/>
      <w:type w:val="continuous"/>
      <w:pgSz w:w="11906" w:h="16838" w:code="9"/>
      <w:pgMar w:top="1134" w:right="1418" w:bottom="1134" w:left="1418" w:header="851" w:footer="680" w:gutter="0"/>
      <w:pgNumType w:start="1"/>
      <w:cols w:space="425"/>
      <w:titlePg/>
      <w:docGrid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2F" w:rsidRDefault="00224E2F">
      <w:pPr>
        <w:spacing w:line="240" w:lineRule="auto"/>
      </w:pPr>
      <w:r>
        <w:separator/>
      </w:r>
    </w:p>
  </w:endnote>
  <w:endnote w:type="continuationSeparator" w:id="0">
    <w:p w:rsidR="00224E2F" w:rsidRDefault="00224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平成明朝">
    <w:altName w:val="游ゴシック"/>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Arial Unicode MS"/>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Default="008516F9" w:rsidP="00D221C4">
    <w:pPr>
      <w:pStyle w:val="a5"/>
      <w:rPr>
        <w:sz w:val="20"/>
      </w:rPr>
    </w:pPr>
    <w:r w:rsidRPr="00E943A2">
      <w:rPr>
        <w:rFonts w:hint="eastAsia"/>
        <w:sz w:val="20"/>
      </w:rPr>
      <w:t>20</w:t>
    </w:r>
    <w:r w:rsidR="00CA2F48">
      <w:rPr>
        <w:rFonts w:hint="eastAsia"/>
        <w:sz w:val="20"/>
      </w:rPr>
      <w:t>23</w:t>
    </w:r>
    <w:r w:rsidR="00686486" w:rsidRPr="00E943A2">
      <w:rPr>
        <w:rFonts w:hint="eastAsia"/>
        <w:sz w:val="20"/>
      </w:rPr>
      <w:t>/</w:t>
    </w:r>
    <w:r w:rsidR="00CA2F48">
      <w:rPr>
        <w:rFonts w:hint="eastAsia"/>
        <w:sz w:val="20"/>
      </w:rPr>
      <w:t>7</w:t>
    </w:r>
    <w:r w:rsidR="00686486" w:rsidRPr="00E943A2">
      <w:rPr>
        <w:rFonts w:hint="eastAsia"/>
        <w:sz w:val="20"/>
      </w:rPr>
      <w:t>/</w:t>
    </w:r>
    <w:r w:rsidR="00E876A0">
      <w:rPr>
        <w:rFonts w:hint="eastAsia"/>
        <w:sz w:val="20"/>
      </w:rPr>
      <w:t>20</w:t>
    </w:r>
    <w:r w:rsidRPr="00E943A2">
      <w:rPr>
        <w:rFonts w:hint="eastAsia"/>
        <w:sz w:val="20"/>
      </w:rPr>
      <w:t xml:space="preserve">　</w:t>
    </w:r>
    <w:r w:rsidR="009842CD" w:rsidRPr="009842CD">
      <w:rPr>
        <w:rFonts w:hint="eastAsia"/>
        <w:sz w:val="20"/>
      </w:rPr>
      <w:t>社会福祉法人</w:t>
    </w:r>
    <w:r w:rsidR="009842CD" w:rsidRPr="002F4FA2">
      <w:rPr>
        <w:rFonts w:hAnsi="ＭＳ 明朝"/>
      </w:rPr>
      <w:fldChar w:fldCharType="begin"/>
    </w:r>
    <w:r w:rsidR="009842CD" w:rsidRPr="002F4FA2">
      <w:rPr>
        <w:rFonts w:hAnsi="ＭＳ 明朝" w:hint="eastAsia"/>
      </w:rPr>
      <w:instrText>eq \o(\s\up 6(</w:instrText>
    </w:r>
    <w:r w:rsidR="009842CD" w:rsidRPr="002F4FA2">
      <w:rPr>
        <w:rFonts w:hAnsi="ＭＳ 明朝" w:hint="eastAsia"/>
        <w:sz w:val="12"/>
      </w:rPr>
      <w:instrText>恩賜</w:instrText>
    </w:r>
    <w:r w:rsidR="009842CD" w:rsidRPr="002F4FA2">
      <w:rPr>
        <w:rFonts w:hAnsi="ＭＳ 明朝" w:hint="eastAsia"/>
      </w:rPr>
      <w:instrText>),\s\do 2(</w:instrText>
    </w:r>
    <w:r w:rsidR="009842CD" w:rsidRPr="002F4FA2">
      <w:rPr>
        <w:rFonts w:hAnsi="ＭＳ 明朝" w:hint="eastAsia"/>
        <w:sz w:val="12"/>
      </w:rPr>
      <w:instrText>財団</w:instrText>
    </w:r>
    <w:r w:rsidR="009842CD" w:rsidRPr="002F4FA2">
      <w:rPr>
        <w:rFonts w:hAnsi="ＭＳ 明朝" w:hint="eastAsia"/>
      </w:rPr>
      <w:instrText>))</w:instrText>
    </w:r>
    <w:r w:rsidR="009842CD" w:rsidRPr="002F4FA2">
      <w:rPr>
        <w:rFonts w:hAnsi="ＭＳ 明朝"/>
      </w:rPr>
      <w:fldChar w:fldCharType="end"/>
    </w:r>
    <w:r w:rsidR="009842CD" w:rsidRPr="009842CD">
      <w:rPr>
        <w:rFonts w:hint="eastAsia"/>
        <w:sz w:val="20"/>
      </w:rPr>
      <w:t>済生会支部</w:t>
    </w:r>
    <w:r w:rsidR="009842CD">
      <w:rPr>
        <w:rFonts w:hint="eastAsia"/>
      </w:rPr>
      <w:t xml:space="preserve">　</w:t>
    </w:r>
    <w:r w:rsidRPr="00EB687B">
      <w:rPr>
        <w:rFonts w:hint="eastAsia"/>
        <w:sz w:val="20"/>
      </w:rPr>
      <w:t>埼玉県</w:t>
    </w:r>
    <w:r>
      <w:rPr>
        <w:rFonts w:hint="eastAsia"/>
        <w:sz w:val="20"/>
      </w:rPr>
      <w:t>済生会川口総合病院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E943A2" w:rsidRDefault="008516F9" w:rsidP="00D221C4">
    <w:pPr>
      <w:pStyle w:val="a5"/>
      <w:rPr>
        <w:sz w:val="20"/>
      </w:rPr>
    </w:pPr>
    <w:r w:rsidRPr="00E943A2">
      <w:rPr>
        <w:rFonts w:hint="eastAsia"/>
        <w:sz w:val="20"/>
      </w:rPr>
      <w:t>20</w:t>
    </w:r>
    <w:r w:rsidR="000A1243">
      <w:rPr>
        <w:rFonts w:hint="eastAsia"/>
        <w:sz w:val="20"/>
      </w:rPr>
      <w:t>23</w:t>
    </w:r>
    <w:r w:rsidR="00686486" w:rsidRPr="00E943A2">
      <w:rPr>
        <w:rFonts w:hint="eastAsia"/>
        <w:sz w:val="20"/>
      </w:rPr>
      <w:t>/</w:t>
    </w:r>
    <w:r w:rsidR="000A1243">
      <w:rPr>
        <w:rFonts w:hint="eastAsia"/>
        <w:sz w:val="20"/>
      </w:rPr>
      <w:t>7</w:t>
    </w:r>
    <w:r w:rsidR="009812A2" w:rsidRPr="00E943A2">
      <w:rPr>
        <w:rFonts w:hint="eastAsia"/>
        <w:sz w:val="20"/>
      </w:rPr>
      <w:t>/</w:t>
    </w:r>
    <w:r w:rsidR="00E876A0">
      <w:rPr>
        <w:rFonts w:hint="eastAsia"/>
        <w:sz w:val="20"/>
      </w:rPr>
      <w:t>20</w:t>
    </w:r>
    <w:r w:rsidRPr="00E943A2">
      <w:rPr>
        <w:rFonts w:hint="eastAsia"/>
        <w:sz w:val="20"/>
      </w:rPr>
      <w:t xml:space="preserve">　</w:t>
    </w:r>
    <w:r w:rsidR="009842CD" w:rsidRPr="009842CD">
      <w:rPr>
        <w:rFonts w:hint="eastAsia"/>
        <w:sz w:val="20"/>
      </w:rPr>
      <w:t>社会福祉法人</w:t>
    </w:r>
    <w:r w:rsidR="009842CD" w:rsidRPr="002F4FA2">
      <w:rPr>
        <w:rFonts w:hAnsi="ＭＳ 明朝"/>
      </w:rPr>
      <w:fldChar w:fldCharType="begin"/>
    </w:r>
    <w:r w:rsidR="009842CD" w:rsidRPr="002F4FA2">
      <w:rPr>
        <w:rFonts w:hAnsi="ＭＳ 明朝" w:hint="eastAsia"/>
      </w:rPr>
      <w:instrText>eq \o(\s\up 6(</w:instrText>
    </w:r>
    <w:r w:rsidR="009842CD" w:rsidRPr="002F4FA2">
      <w:rPr>
        <w:rFonts w:hAnsi="ＭＳ 明朝" w:hint="eastAsia"/>
        <w:sz w:val="12"/>
      </w:rPr>
      <w:instrText>恩賜</w:instrText>
    </w:r>
    <w:r w:rsidR="009842CD" w:rsidRPr="002F4FA2">
      <w:rPr>
        <w:rFonts w:hAnsi="ＭＳ 明朝" w:hint="eastAsia"/>
      </w:rPr>
      <w:instrText>),\s\do 2(</w:instrText>
    </w:r>
    <w:r w:rsidR="009842CD" w:rsidRPr="002F4FA2">
      <w:rPr>
        <w:rFonts w:hAnsi="ＭＳ 明朝" w:hint="eastAsia"/>
        <w:sz w:val="12"/>
      </w:rPr>
      <w:instrText>財団</w:instrText>
    </w:r>
    <w:r w:rsidR="009842CD" w:rsidRPr="002F4FA2">
      <w:rPr>
        <w:rFonts w:hAnsi="ＭＳ 明朝" w:hint="eastAsia"/>
      </w:rPr>
      <w:instrText>))</w:instrText>
    </w:r>
    <w:r w:rsidR="009842CD" w:rsidRPr="002F4FA2">
      <w:rPr>
        <w:rFonts w:hAnsi="ＭＳ 明朝"/>
      </w:rPr>
      <w:fldChar w:fldCharType="end"/>
    </w:r>
    <w:r w:rsidR="009842CD" w:rsidRPr="009842CD">
      <w:rPr>
        <w:rFonts w:hint="eastAsia"/>
        <w:sz w:val="20"/>
      </w:rPr>
      <w:t>済生会支部</w:t>
    </w:r>
    <w:r w:rsidR="009842CD">
      <w:rPr>
        <w:rFonts w:hint="eastAsia"/>
      </w:rPr>
      <w:t xml:space="preserve">　</w:t>
    </w:r>
    <w:r w:rsidRPr="00E943A2">
      <w:rPr>
        <w:rFonts w:hint="eastAsia"/>
        <w:sz w:val="20"/>
      </w:rPr>
      <w:t>埼玉県済生会川口総合病院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2F" w:rsidRDefault="00224E2F">
      <w:pPr>
        <w:spacing w:line="240" w:lineRule="auto"/>
      </w:pPr>
      <w:r>
        <w:separator/>
      </w:r>
    </w:p>
  </w:footnote>
  <w:footnote w:type="continuationSeparator" w:id="0">
    <w:p w:rsidR="00224E2F" w:rsidRDefault="00224E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F63C50" w:rsidRDefault="000A1243" w:rsidP="00F63C50">
    <w:pPr>
      <w:pStyle w:val="a3"/>
      <w:rPr>
        <w:rFonts w:ascii="ＭＳ ゴシック" w:eastAsia="ＭＳ ゴシック" w:hAnsi="ＭＳ ゴシック"/>
        <w:sz w:val="18"/>
        <w:szCs w:val="18"/>
      </w:rPr>
    </w:pPr>
    <w:r w:rsidRPr="0042448D">
      <w:rPr>
        <w:rFonts w:ascii="ＭＳ ゴシック" w:eastAsia="ＭＳ ゴシック" w:hAnsi="ＭＳ ゴシック" w:hint="eastAsia"/>
        <w:sz w:val="18"/>
        <w:szCs w:val="18"/>
      </w:rPr>
      <w:t>様式4-</w:t>
    </w:r>
    <w:r w:rsidRPr="0042448D">
      <w:rPr>
        <w:rFonts w:ascii="ＭＳ ゴシック" w:eastAsia="ＭＳ ゴシック" w:hAnsi="ＭＳ ゴシック"/>
        <w:sz w:val="18"/>
        <w:szCs w:val="18"/>
      </w:rPr>
      <w:fldChar w:fldCharType="begin"/>
    </w:r>
    <w:r w:rsidRPr="0042448D">
      <w:rPr>
        <w:rFonts w:ascii="ＭＳ ゴシック" w:eastAsia="ＭＳ ゴシック" w:hAnsi="ＭＳ ゴシック"/>
        <w:sz w:val="18"/>
        <w:szCs w:val="18"/>
      </w:rPr>
      <w:instrText>PAGE   \* MERGEFORMAT</w:instrText>
    </w:r>
    <w:r w:rsidRPr="0042448D">
      <w:rPr>
        <w:rFonts w:ascii="ＭＳ ゴシック" w:eastAsia="ＭＳ ゴシック" w:hAnsi="ＭＳ ゴシック"/>
        <w:sz w:val="18"/>
        <w:szCs w:val="18"/>
      </w:rPr>
      <w:fldChar w:fldCharType="separate"/>
    </w:r>
    <w:r w:rsidRPr="0042448D">
      <w:rPr>
        <w:rFonts w:ascii="ＭＳ ゴシック" w:eastAsia="ＭＳ ゴシック" w:hAnsi="ＭＳ ゴシック"/>
        <w:sz w:val="18"/>
        <w:szCs w:val="18"/>
        <w:lang w:val="ja-JP"/>
      </w:rPr>
      <w:t>2</w:t>
    </w:r>
    <w:r w:rsidRPr="0042448D">
      <w:rPr>
        <w:rFonts w:ascii="ＭＳ ゴシック" w:eastAsia="ＭＳ ゴシック" w:hAnsi="ＭＳ ゴシック"/>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801A0D" w:rsidRDefault="008516F9">
    <w:pPr>
      <w:pStyle w:val="a3"/>
      <w:rPr>
        <w:rFonts w:ascii="ＭＳ ゴシック" w:eastAsia="ＭＳ ゴシック" w:hAnsi="ＭＳ ゴシック"/>
        <w:sz w:val="18"/>
        <w:szCs w:val="18"/>
      </w:rPr>
    </w:pPr>
    <w:r w:rsidRPr="00801A0D">
      <w:rPr>
        <w:rFonts w:ascii="ＭＳ ゴシック" w:eastAsia="ＭＳ ゴシック" w:hAnsi="ＭＳ ゴシック" w:hint="eastAsia"/>
        <w:sz w:val="18"/>
        <w:szCs w:val="18"/>
      </w:rPr>
      <w:t>様式</w:t>
    </w:r>
    <w:r w:rsidR="00CA2F35">
      <w:rPr>
        <w:rFonts w:ascii="ＭＳ ゴシック" w:eastAsia="ＭＳ ゴシック" w:hAnsi="ＭＳ ゴシック" w:hint="eastAsia"/>
        <w:sz w:val="18"/>
        <w:szCs w:val="18"/>
      </w:rPr>
      <w:t>4</w:t>
    </w:r>
    <w:r w:rsidRPr="00801A0D">
      <w:rPr>
        <w:rFonts w:ascii="ＭＳ ゴシック" w:eastAsia="ＭＳ ゴシック" w:hAnsi="ＭＳ ゴシック" w:hint="eastAsia"/>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F63C50" w:rsidRDefault="008516F9" w:rsidP="00F63C50">
    <w:pPr>
      <w:pStyle w:val="a3"/>
      <w:rPr>
        <w:rFonts w:ascii="ＭＳ ゴシック" w:eastAsia="ＭＳ ゴシック" w:hAnsi="ＭＳ ゴシック"/>
        <w:sz w:val="18"/>
        <w:szCs w:val="18"/>
      </w:rPr>
    </w:pPr>
    <w:r>
      <w:rPr>
        <w:rFonts w:ascii="ＭＳ ゴシック" w:eastAsia="ＭＳ ゴシック" w:hAnsi="ＭＳ ゴシック" w:hint="eastAsia"/>
        <w:sz w:val="18"/>
        <w:szCs w:val="18"/>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drawingGridHorizontalSpacing w:val="101"/>
  <w:drawingGridVerticalSpacing w:val="31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1C4"/>
    <w:rsid w:val="00063BFF"/>
    <w:rsid w:val="000A1243"/>
    <w:rsid w:val="00123E33"/>
    <w:rsid w:val="001B7BED"/>
    <w:rsid w:val="001D61DE"/>
    <w:rsid w:val="00223D3C"/>
    <w:rsid w:val="00224E2F"/>
    <w:rsid w:val="00235E6A"/>
    <w:rsid w:val="002A75EB"/>
    <w:rsid w:val="002D7683"/>
    <w:rsid w:val="00337FCA"/>
    <w:rsid w:val="0035438C"/>
    <w:rsid w:val="003E0EDB"/>
    <w:rsid w:val="0042448D"/>
    <w:rsid w:val="005329E6"/>
    <w:rsid w:val="0055019E"/>
    <w:rsid w:val="005B3B19"/>
    <w:rsid w:val="005D77D1"/>
    <w:rsid w:val="00643D18"/>
    <w:rsid w:val="00686486"/>
    <w:rsid w:val="00686D48"/>
    <w:rsid w:val="00695C7C"/>
    <w:rsid w:val="006B5F32"/>
    <w:rsid w:val="006B7CC8"/>
    <w:rsid w:val="00735925"/>
    <w:rsid w:val="00746DEC"/>
    <w:rsid w:val="00797B97"/>
    <w:rsid w:val="00801A0D"/>
    <w:rsid w:val="008516F9"/>
    <w:rsid w:val="00872502"/>
    <w:rsid w:val="00883106"/>
    <w:rsid w:val="008C3E5F"/>
    <w:rsid w:val="008D3F96"/>
    <w:rsid w:val="008E36BA"/>
    <w:rsid w:val="009812A2"/>
    <w:rsid w:val="009842CD"/>
    <w:rsid w:val="00AC0A89"/>
    <w:rsid w:val="00B44036"/>
    <w:rsid w:val="00BE01C4"/>
    <w:rsid w:val="00BF7268"/>
    <w:rsid w:val="00C05D6B"/>
    <w:rsid w:val="00C533C4"/>
    <w:rsid w:val="00C86FDC"/>
    <w:rsid w:val="00CA2F35"/>
    <w:rsid w:val="00CA2F48"/>
    <w:rsid w:val="00CA7EE3"/>
    <w:rsid w:val="00CB07ED"/>
    <w:rsid w:val="00D10B92"/>
    <w:rsid w:val="00D221C4"/>
    <w:rsid w:val="00D70159"/>
    <w:rsid w:val="00D811BE"/>
    <w:rsid w:val="00D91239"/>
    <w:rsid w:val="00DE6E07"/>
    <w:rsid w:val="00DF0D04"/>
    <w:rsid w:val="00E13BF8"/>
    <w:rsid w:val="00E876A0"/>
    <w:rsid w:val="00E943A2"/>
    <w:rsid w:val="00E95351"/>
    <w:rsid w:val="00EB687B"/>
    <w:rsid w:val="00F56D3B"/>
    <w:rsid w:val="00F63C50"/>
    <w:rsid w:val="00F81591"/>
    <w:rsid w:val="00F97A11"/>
    <w:rsid w:val="00FA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A7371F"/>
  <w15:docId w15:val="{D28CC3DF-1945-439F-8681-0B0019FD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38C"/>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438C"/>
    <w:pPr>
      <w:tabs>
        <w:tab w:val="center" w:pos="4252"/>
        <w:tab w:val="right" w:pos="8504"/>
      </w:tabs>
      <w:snapToGrid w:val="0"/>
    </w:pPr>
  </w:style>
  <w:style w:type="paragraph" w:styleId="a5">
    <w:name w:val="footer"/>
    <w:basedOn w:val="a"/>
    <w:rsid w:val="0035438C"/>
    <w:pPr>
      <w:tabs>
        <w:tab w:val="center" w:pos="4252"/>
        <w:tab w:val="right" w:pos="8504"/>
      </w:tabs>
      <w:snapToGrid w:val="0"/>
    </w:pPr>
  </w:style>
  <w:style w:type="character" w:styleId="a6">
    <w:name w:val="page number"/>
    <w:basedOn w:val="a0"/>
    <w:rsid w:val="0035438C"/>
  </w:style>
  <w:style w:type="paragraph" w:styleId="a7">
    <w:name w:val="Body Text"/>
    <w:basedOn w:val="a"/>
    <w:rsid w:val="0035438C"/>
    <w:pPr>
      <w:jc w:val="right"/>
    </w:pPr>
    <w:rPr>
      <w:rFonts w:ascii="平成明朝" w:eastAsia="平成明朝"/>
      <w:color w:val="000000"/>
      <w:sz w:val="24"/>
    </w:rPr>
  </w:style>
  <w:style w:type="paragraph" w:styleId="2">
    <w:name w:val="Body Text 2"/>
    <w:basedOn w:val="a"/>
    <w:rsid w:val="0035438C"/>
    <w:pPr>
      <w:tabs>
        <w:tab w:val="left" w:pos="567"/>
      </w:tabs>
    </w:pPr>
    <w:rPr>
      <w:rFonts w:ascii="Osaka" w:eastAsia="Osaka" w:hAnsi="ＭＳ ゴシック"/>
      <w:sz w:val="24"/>
    </w:rPr>
  </w:style>
  <w:style w:type="paragraph" w:styleId="a8">
    <w:name w:val="Date"/>
    <w:basedOn w:val="a"/>
    <w:next w:val="a"/>
    <w:rsid w:val="0035438C"/>
    <w:rPr>
      <w:rFonts w:ascii="Osaka" w:eastAsia="Osaka"/>
      <w:sz w:val="18"/>
    </w:rPr>
  </w:style>
  <w:style w:type="paragraph" w:styleId="a9">
    <w:name w:val="Body Text Indent"/>
    <w:basedOn w:val="a"/>
    <w:rsid w:val="00C533C4"/>
    <w:pPr>
      <w:ind w:leftChars="400" w:left="851"/>
    </w:pPr>
  </w:style>
  <w:style w:type="character" w:customStyle="1" w:styleId="a4">
    <w:name w:val="ヘッダー (文字)"/>
    <w:link w:val="a3"/>
    <w:uiPriority w:val="99"/>
    <w:rsid w:val="000A1243"/>
    <w:rPr>
      <w:rFonts w:ascii="ＭＳ 明朝" w:eastAsia="ＭＳ 明朝"/>
      <w:sz w:val="22"/>
    </w:rPr>
  </w:style>
  <w:style w:type="paragraph" w:styleId="aa">
    <w:name w:val="Balloon Text"/>
    <w:basedOn w:val="a"/>
    <w:link w:val="ab"/>
    <w:uiPriority w:val="99"/>
    <w:semiHidden/>
    <w:unhideWhenUsed/>
    <w:rsid w:val="000A1243"/>
    <w:pPr>
      <w:spacing w:line="240" w:lineRule="auto"/>
    </w:pPr>
    <w:rPr>
      <w:rFonts w:ascii="Arial" w:eastAsia="ＭＳ ゴシック" w:hAnsi="Arial"/>
      <w:sz w:val="18"/>
      <w:szCs w:val="18"/>
    </w:rPr>
  </w:style>
  <w:style w:type="character" w:customStyle="1" w:styleId="ab">
    <w:name w:val="吹き出し (文字)"/>
    <w:link w:val="aa"/>
    <w:uiPriority w:val="99"/>
    <w:semiHidden/>
    <w:rsid w:val="000A124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5925-2AA1-4B3E-9F22-A4044A26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Ｓaiseikai</vt:lpstr>
      <vt:lpstr>Ｓaiseikai </vt:lpstr>
    </vt:vector>
  </TitlesOfParts>
  <Company>薬剤部</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Ｓaiseikai</dc:title>
  <dc:creator>済生会川口総合病院</dc:creator>
  <cp:lastModifiedBy>yakuzai</cp:lastModifiedBy>
  <cp:revision>2</cp:revision>
  <cp:lastPrinted>2016-08-10T06:14:00Z</cp:lastPrinted>
  <dcterms:created xsi:type="dcterms:W3CDTF">2023-07-20T08:40:00Z</dcterms:created>
  <dcterms:modified xsi:type="dcterms:W3CDTF">2023-07-20T08:40:00Z</dcterms:modified>
</cp:coreProperties>
</file>