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16D" w:rsidRDefault="00F6616D" w:rsidP="00095BD2">
      <w:pPr>
        <w:jc w:val="center"/>
        <w:rPr>
          <w:rFonts w:ascii="ＭＳ ゴシック" w:eastAsia="ＭＳ ゴシック" w:hAnsi="ＭＳ ゴシック"/>
          <w:sz w:val="28"/>
          <w:szCs w:val="28"/>
        </w:rPr>
      </w:pPr>
    </w:p>
    <w:p w:rsidR="0035634E" w:rsidRPr="00095BD2" w:rsidRDefault="00D160B6" w:rsidP="00095BD2">
      <w:pPr>
        <w:jc w:val="center"/>
        <w:rPr>
          <w:rFonts w:ascii="ＭＳ ゴシック" w:eastAsia="ＭＳ ゴシック" w:hAnsi="ＭＳ ゴシック"/>
          <w:sz w:val="28"/>
          <w:szCs w:val="28"/>
        </w:rPr>
      </w:pPr>
      <w:r w:rsidRPr="00095BD2">
        <w:rPr>
          <w:rFonts w:ascii="ＭＳ ゴシック" w:eastAsia="ＭＳ ゴシック" w:hAnsi="ＭＳ ゴシック" w:hint="eastAsia"/>
          <w:sz w:val="28"/>
          <w:szCs w:val="28"/>
        </w:rPr>
        <w:t>説明文書</w:t>
      </w:r>
      <w:r w:rsidR="000F1E3A">
        <w:rPr>
          <w:rFonts w:ascii="ＭＳ ゴシック" w:eastAsia="ＭＳ ゴシック" w:hAnsi="ＭＳ ゴシック" w:hint="eastAsia"/>
          <w:sz w:val="28"/>
          <w:szCs w:val="28"/>
        </w:rPr>
        <w:t>・同意書</w:t>
      </w:r>
      <w:r w:rsidRPr="00095BD2">
        <w:rPr>
          <w:rFonts w:ascii="ＭＳ ゴシック" w:eastAsia="ＭＳ ゴシック" w:hAnsi="ＭＳ ゴシック" w:hint="eastAsia"/>
          <w:sz w:val="28"/>
          <w:szCs w:val="28"/>
        </w:rPr>
        <w:t>の作成</w:t>
      </w:r>
      <w:r w:rsidR="00095BD2" w:rsidRPr="00095BD2">
        <w:rPr>
          <w:rFonts w:ascii="ＭＳ ゴシック" w:eastAsia="ＭＳ ゴシック" w:hAnsi="ＭＳ ゴシック" w:hint="eastAsia"/>
          <w:sz w:val="28"/>
          <w:szCs w:val="28"/>
        </w:rPr>
        <w:t>にあたっての注意事項</w:t>
      </w:r>
    </w:p>
    <w:p w:rsidR="00095BD2" w:rsidRDefault="00095BD2"/>
    <w:p w:rsidR="00095BD2" w:rsidRDefault="00095BD2"/>
    <w:p w:rsidR="00095BD2" w:rsidRDefault="00095BD2">
      <w:r>
        <w:rPr>
          <w:rFonts w:hint="eastAsia"/>
        </w:rPr>
        <w:t>● 説明文書と同意書は一体型にしてください。</w:t>
      </w:r>
    </w:p>
    <w:p w:rsidR="00095BD2" w:rsidRDefault="00095BD2"/>
    <w:p w:rsidR="00095BD2" w:rsidRDefault="00095BD2" w:rsidP="00366D90">
      <w:pPr>
        <w:ind w:left="389" w:hangingChars="150" w:hanging="389"/>
      </w:pPr>
      <w:r>
        <w:rPr>
          <w:rFonts w:hint="eastAsia"/>
        </w:rPr>
        <w:t>● 文字の大きさは12ポイント以上とし、フォントの種類、行間</w:t>
      </w:r>
      <w:r w:rsidR="00C33252">
        <w:rPr>
          <w:rFonts w:hint="eastAsia"/>
        </w:rPr>
        <w:t>等</w:t>
      </w:r>
      <w:r>
        <w:rPr>
          <w:rFonts w:hint="eastAsia"/>
        </w:rPr>
        <w:t>を工夫し、読みやすくしてください。</w:t>
      </w:r>
    </w:p>
    <w:p w:rsidR="00B365E5" w:rsidRDefault="00B365E5" w:rsidP="00366D90">
      <w:pPr>
        <w:ind w:left="389" w:hangingChars="150" w:hanging="389"/>
      </w:pPr>
    </w:p>
    <w:p w:rsidR="00B365E5" w:rsidRPr="00B365E5" w:rsidRDefault="00B365E5" w:rsidP="00366D90">
      <w:pPr>
        <w:ind w:left="389" w:hangingChars="150" w:hanging="389"/>
      </w:pPr>
      <w:r>
        <w:rPr>
          <w:rFonts w:hint="eastAsia"/>
        </w:rPr>
        <w:t>● 目次を作成してください。</w:t>
      </w:r>
    </w:p>
    <w:p w:rsidR="00095BD2" w:rsidRDefault="00095BD2"/>
    <w:p w:rsidR="00095BD2" w:rsidRDefault="00095BD2" w:rsidP="00366D90">
      <w:pPr>
        <w:ind w:left="389" w:hangingChars="150" w:hanging="389"/>
      </w:pPr>
      <w:r>
        <w:rPr>
          <w:rFonts w:hint="eastAsia"/>
        </w:rPr>
        <w:t>● 文章は、患者さ</w:t>
      </w:r>
      <w:r w:rsidR="007218BC">
        <w:rPr>
          <w:rFonts w:hint="eastAsia"/>
        </w:rPr>
        <w:t>ん</w:t>
      </w:r>
      <w:r>
        <w:rPr>
          <w:rFonts w:hint="eastAsia"/>
        </w:rPr>
        <w:t>が理解できるような平易な表現で作成し、用語</w:t>
      </w:r>
      <w:r w:rsidR="00C33252">
        <w:rPr>
          <w:rFonts w:hint="eastAsia"/>
        </w:rPr>
        <w:t>等</w:t>
      </w:r>
      <w:r>
        <w:rPr>
          <w:rFonts w:hint="eastAsia"/>
        </w:rPr>
        <w:t>には必要に応じてルビや注釈を加えてください。</w:t>
      </w:r>
    </w:p>
    <w:p w:rsidR="000F1E3A" w:rsidRDefault="000F1E3A" w:rsidP="00366D90">
      <w:pPr>
        <w:ind w:left="389" w:hangingChars="150" w:hanging="389"/>
      </w:pPr>
    </w:p>
    <w:p w:rsidR="000F1E3A" w:rsidRDefault="000F1E3A" w:rsidP="00366D90">
      <w:pPr>
        <w:ind w:left="389" w:hangingChars="150" w:hanging="389"/>
      </w:pPr>
      <w:r>
        <w:rPr>
          <w:rFonts w:hint="eastAsia"/>
        </w:rPr>
        <w:t>● 説明文書は、文章ばかりでなく図や表</w:t>
      </w:r>
      <w:r w:rsidR="0000714C">
        <w:rPr>
          <w:rFonts w:hint="eastAsia"/>
        </w:rPr>
        <w:t>、または挿絵</w:t>
      </w:r>
      <w:r w:rsidR="00C33252">
        <w:rPr>
          <w:rFonts w:hint="eastAsia"/>
        </w:rPr>
        <w:t>等</w:t>
      </w:r>
      <w:r>
        <w:rPr>
          <w:rFonts w:hint="eastAsia"/>
        </w:rPr>
        <w:t>を用いてわかりやすくしてください。</w:t>
      </w:r>
    </w:p>
    <w:p w:rsidR="00095BD2" w:rsidRDefault="00095BD2" w:rsidP="00366D90">
      <w:pPr>
        <w:ind w:left="389" w:hangingChars="150" w:hanging="389"/>
      </w:pPr>
    </w:p>
    <w:p w:rsidR="007D630A" w:rsidRDefault="00095BD2" w:rsidP="00366D90">
      <w:pPr>
        <w:ind w:left="389" w:hangingChars="150" w:hanging="389"/>
      </w:pPr>
      <w:r>
        <w:rPr>
          <w:rFonts w:hint="eastAsia"/>
        </w:rPr>
        <w:t>●「患者さ</w:t>
      </w:r>
      <w:r w:rsidR="007218BC">
        <w:rPr>
          <w:rFonts w:hint="eastAsia"/>
        </w:rPr>
        <w:t>ん</w:t>
      </w:r>
      <w:r>
        <w:rPr>
          <w:rFonts w:hint="eastAsia"/>
        </w:rPr>
        <w:t>」と記載してください。</w:t>
      </w:r>
    </w:p>
    <w:p w:rsidR="004D7EFA" w:rsidRPr="00E57F8B" w:rsidRDefault="004D7EFA" w:rsidP="00366D90">
      <w:pPr>
        <w:ind w:left="389" w:hangingChars="150" w:hanging="389"/>
      </w:pPr>
    </w:p>
    <w:p w:rsidR="008C5208" w:rsidRDefault="004D7EFA" w:rsidP="008C5208">
      <w:pPr>
        <w:ind w:left="389" w:hangingChars="150" w:hanging="389"/>
      </w:pPr>
      <w:r>
        <w:rPr>
          <w:rFonts w:hint="eastAsia"/>
        </w:rPr>
        <w:t>● 同意書</w:t>
      </w:r>
    </w:p>
    <w:p w:rsidR="004D7EFA" w:rsidRPr="008C5208" w:rsidRDefault="008C5208" w:rsidP="004112E8">
      <w:pPr>
        <w:ind w:left="518" w:hangingChars="200" w:hanging="518"/>
      </w:pPr>
      <w:r>
        <w:rPr>
          <w:rFonts w:hint="eastAsia"/>
        </w:rPr>
        <w:t xml:space="preserve">　・同意書は１枚目を医療機関用、２枚目を治験事務局用、３枚目を患者さ</w:t>
      </w:r>
      <w:r w:rsidRPr="001535E4">
        <w:rPr>
          <w:rFonts w:hint="eastAsia"/>
        </w:rPr>
        <w:t>ん</w:t>
      </w:r>
      <w:r>
        <w:rPr>
          <w:rFonts w:hint="eastAsia"/>
        </w:rPr>
        <w:t>用としてください。</w:t>
      </w:r>
    </w:p>
    <w:p w:rsidR="007218BC" w:rsidRDefault="007218BC" w:rsidP="004112E8">
      <w:pPr>
        <w:spacing w:beforeLines="50" w:before="170"/>
      </w:pPr>
      <w:r>
        <w:rPr>
          <w:rFonts w:hint="eastAsia"/>
        </w:rPr>
        <w:t xml:space="preserve">　・説明文書に記載した事項について、表題を全て記載してください。</w:t>
      </w:r>
    </w:p>
    <w:p w:rsidR="004D7EFA" w:rsidRDefault="004D7EFA" w:rsidP="004112E8">
      <w:pPr>
        <w:spacing w:beforeLines="50" w:before="170"/>
      </w:pPr>
      <w:r>
        <w:rPr>
          <w:rFonts w:hint="eastAsia"/>
        </w:rPr>
        <w:t xml:space="preserve">　・右下に担当医師記入欄として、下記を記載</w:t>
      </w:r>
      <w:r w:rsidR="000F1E3A">
        <w:rPr>
          <w:rFonts w:hint="eastAsia"/>
        </w:rPr>
        <w:t>してください</w:t>
      </w:r>
      <w:r>
        <w:rPr>
          <w:rFonts w:hint="eastAsia"/>
        </w:rPr>
        <w:t>。</w:t>
      </w:r>
    </w:p>
    <w:p w:rsidR="004D7EFA" w:rsidRDefault="004D7EFA" w:rsidP="004112E8">
      <w:pPr>
        <w:spacing w:beforeLines="50" w:before="170"/>
      </w:pPr>
      <w:r>
        <w:rPr>
          <w:rFonts w:hint="eastAsia"/>
        </w:rPr>
        <w:t xml:space="preserve">　【記載例】</w:t>
      </w:r>
    </w:p>
    <w:p w:rsidR="004D7EFA" w:rsidRDefault="004D7EFA" w:rsidP="004D7EFA">
      <w:r>
        <w:rPr>
          <w:rFonts w:hint="eastAsia"/>
        </w:rPr>
        <w:t xml:space="preserve">　　担当医師記入欄</w:t>
      </w:r>
      <w:r w:rsidRPr="00B7642C">
        <w:rPr>
          <w:rFonts w:ascii="ＭＳ ゴシック" w:eastAsia="ＭＳ ゴシック" w:hAnsi="ＭＳ ゴシック" w:hint="eastAsia"/>
        </w:rPr>
        <w:t>（←必ず記入してください）</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9"/>
        <w:gridCol w:w="2835"/>
      </w:tblGrid>
      <w:tr w:rsidR="004D7EFA">
        <w:trPr>
          <w:trHeight w:val="695"/>
        </w:trPr>
        <w:tc>
          <w:tcPr>
            <w:tcW w:w="5414" w:type="dxa"/>
            <w:gridSpan w:val="2"/>
          </w:tcPr>
          <w:p w:rsidR="004D7EFA" w:rsidRDefault="004D7EFA" w:rsidP="00ED6E37">
            <w:pPr>
              <w:ind w:left="389" w:hangingChars="150" w:hanging="389"/>
              <w:jc w:val="center"/>
            </w:pPr>
            <w:r>
              <w:rPr>
                <w:rFonts w:hint="eastAsia"/>
              </w:rPr>
              <w:t>説明文書</w:t>
            </w:r>
            <w:r w:rsidR="00ED6E37">
              <w:rPr>
                <w:rFonts w:hint="eastAsia"/>
              </w:rPr>
              <w:t>およ</w:t>
            </w:r>
            <w:r>
              <w:rPr>
                <w:rFonts w:hint="eastAsia"/>
              </w:rPr>
              <w:t>び同意書を患者さ</w:t>
            </w:r>
            <w:r w:rsidR="00014324">
              <w:rPr>
                <w:rFonts w:hint="eastAsia"/>
              </w:rPr>
              <w:t>ん</w:t>
            </w:r>
            <w:r>
              <w:rPr>
                <w:rFonts w:hint="eastAsia"/>
              </w:rPr>
              <w:t>に渡した日</w:t>
            </w:r>
          </w:p>
          <w:p w:rsidR="004D7EFA" w:rsidRDefault="004D7EFA" w:rsidP="008C5208">
            <w:pPr>
              <w:ind w:left="389" w:hangingChars="150" w:hanging="389"/>
            </w:pPr>
            <w:r>
              <w:rPr>
                <w:rFonts w:hint="eastAsia"/>
              </w:rPr>
              <w:t xml:space="preserve">　　　　　　</w:t>
            </w:r>
            <w:r w:rsidR="008C5208">
              <w:rPr>
                <w:rFonts w:hint="eastAsia"/>
              </w:rPr>
              <w:t>(西暦)</w:t>
            </w:r>
            <w:r>
              <w:rPr>
                <w:rFonts w:hint="eastAsia"/>
              </w:rPr>
              <w:t xml:space="preserve">　　</w:t>
            </w:r>
            <w:r w:rsidR="008C5208">
              <w:rPr>
                <w:rFonts w:hint="eastAsia"/>
              </w:rPr>
              <w:t xml:space="preserve">　</w:t>
            </w:r>
            <w:r>
              <w:rPr>
                <w:rFonts w:hint="eastAsia"/>
              </w:rPr>
              <w:t>年　　月　　日</w:t>
            </w:r>
          </w:p>
        </w:tc>
      </w:tr>
      <w:tr w:rsidR="004D7EFA">
        <w:trPr>
          <w:trHeight w:val="399"/>
        </w:trPr>
        <w:tc>
          <w:tcPr>
            <w:tcW w:w="2579" w:type="dxa"/>
          </w:tcPr>
          <w:p w:rsidR="004D7EFA" w:rsidRPr="00A33BFE" w:rsidRDefault="004D7EFA" w:rsidP="00B84268">
            <w:pPr>
              <w:ind w:left="389" w:hangingChars="150" w:hanging="389"/>
            </w:pPr>
            <w:r>
              <w:rPr>
                <w:rFonts w:hint="eastAsia"/>
              </w:rPr>
              <w:t>被験者識別コード</w:t>
            </w:r>
          </w:p>
        </w:tc>
        <w:tc>
          <w:tcPr>
            <w:tcW w:w="2835" w:type="dxa"/>
          </w:tcPr>
          <w:p w:rsidR="004D7EFA" w:rsidRPr="00A33BFE" w:rsidRDefault="004D7EFA" w:rsidP="00B84268">
            <w:pPr>
              <w:ind w:left="389" w:hangingChars="150" w:hanging="389"/>
            </w:pPr>
          </w:p>
        </w:tc>
      </w:tr>
    </w:tbl>
    <w:p w:rsidR="004D7EFA" w:rsidRDefault="004D7EFA" w:rsidP="004D7EFA"/>
    <w:p w:rsidR="004D7EFA" w:rsidRDefault="004D7EFA" w:rsidP="00366D90">
      <w:pPr>
        <w:ind w:left="389" w:hangingChars="150" w:hanging="389"/>
      </w:pPr>
    </w:p>
    <w:p w:rsidR="00A51C0B" w:rsidRDefault="007D630A" w:rsidP="00A51C0B">
      <w:pPr>
        <w:ind w:left="389" w:hangingChars="150" w:hanging="389"/>
      </w:pPr>
      <w:r>
        <w:br w:type="page"/>
      </w:r>
    </w:p>
    <w:p w:rsidR="00B84268" w:rsidRDefault="00B84268" w:rsidP="00A51C0B">
      <w:pPr>
        <w:ind w:left="389" w:hangingChars="150" w:hanging="389"/>
      </w:pPr>
    </w:p>
    <w:p w:rsidR="00B84268" w:rsidRDefault="00B84268" w:rsidP="00A51C0B">
      <w:pPr>
        <w:ind w:left="389" w:hangingChars="150" w:hanging="389"/>
      </w:pPr>
    </w:p>
    <w:p w:rsidR="00B84268" w:rsidRDefault="00B84268" w:rsidP="00A51C0B">
      <w:pPr>
        <w:ind w:left="389" w:hangingChars="150" w:hanging="389"/>
      </w:pPr>
    </w:p>
    <w:p w:rsidR="00A51C0B" w:rsidRDefault="00A51C0B" w:rsidP="00A51C0B">
      <w:pPr>
        <w:ind w:left="389" w:hangingChars="150" w:hanging="389"/>
      </w:pPr>
    </w:p>
    <w:p w:rsidR="00A51C0B" w:rsidRPr="00A51C0B" w:rsidRDefault="00A51C0B" w:rsidP="00A51C0B">
      <w:pPr>
        <w:ind w:left="629" w:hangingChars="150" w:hanging="629"/>
        <w:jc w:val="center"/>
        <w:rPr>
          <w:sz w:val="40"/>
          <w:szCs w:val="40"/>
        </w:rPr>
      </w:pPr>
      <w:r w:rsidRPr="00A51C0B">
        <w:rPr>
          <w:rFonts w:hint="eastAsia"/>
          <w:sz w:val="40"/>
          <w:szCs w:val="40"/>
        </w:rPr>
        <w:t>患者さ</w:t>
      </w:r>
      <w:r w:rsidR="007218BC">
        <w:rPr>
          <w:rFonts w:hint="eastAsia"/>
          <w:sz w:val="40"/>
          <w:szCs w:val="40"/>
        </w:rPr>
        <w:t>ん</w:t>
      </w:r>
      <w:r w:rsidRPr="00A51C0B">
        <w:rPr>
          <w:rFonts w:hint="eastAsia"/>
          <w:sz w:val="40"/>
          <w:szCs w:val="40"/>
        </w:rPr>
        <w:t>へ</w:t>
      </w:r>
    </w:p>
    <w:p w:rsidR="00A51C0B" w:rsidRDefault="00A51C0B" w:rsidP="00A51C0B">
      <w:pPr>
        <w:ind w:left="389" w:hangingChars="150" w:hanging="389"/>
      </w:pPr>
    </w:p>
    <w:p w:rsidR="00A51C0B" w:rsidRDefault="00A51C0B" w:rsidP="00A51C0B">
      <w:pPr>
        <w:ind w:left="389" w:hangingChars="150" w:hanging="389"/>
      </w:pPr>
    </w:p>
    <w:p w:rsidR="00A51C0B" w:rsidRPr="00A51C0B" w:rsidRDefault="00A51C0B" w:rsidP="00A51C0B">
      <w:pPr>
        <w:ind w:left="569" w:hangingChars="150" w:hanging="569"/>
        <w:jc w:val="center"/>
        <w:rPr>
          <w:sz w:val="36"/>
          <w:szCs w:val="36"/>
        </w:rPr>
      </w:pPr>
      <w:r w:rsidRPr="00A51C0B">
        <w:rPr>
          <w:rFonts w:hint="eastAsia"/>
          <w:sz w:val="36"/>
          <w:szCs w:val="36"/>
        </w:rPr>
        <w:t>○○の○○○○に対する○○○○試験</w:t>
      </w:r>
    </w:p>
    <w:p w:rsidR="00A51C0B" w:rsidRPr="00A51C0B" w:rsidRDefault="00A51C0B" w:rsidP="00A51C0B">
      <w:pPr>
        <w:ind w:left="569" w:hangingChars="150" w:hanging="569"/>
        <w:jc w:val="center"/>
        <w:rPr>
          <w:sz w:val="36"/>
          <w:szCs w:val="36"/>
        </w:rPr>
      </w:pPr>
      <w:r w:rsidRPr="00A51C0B">
        <w:rPr>
          <w:rFonts w:hint="eastAsia"/>
          <w:sz w:val="36"/>
          <w:szCs w:val="36"/>
        </w:rPr>
        <w:t>（説明文書および同意書）</w:t>
      </w:r>
    </w:p>
    <w:p w:rsidR="00A51C0B" w:rsidRDefault="00A51C0B" w:rsidP="00A51C0B">
      <w:pPr>
        <w:ind w:left="389" w:hangingChars="150" w:hanging="389"/>
      </w:pPr>
    </w:p>
    <w:p w:rsidR="00A51C0B" w:rsidRDefault="00A51C0B" w:rsidP="00A51C0B">
      <w:pPr>
        <w:ind w:left="389" w:hangingChars="150" w:hanging="389"/>
      </w:pPr>
    </w:p>
    <w:p w:rsidR="00A51C0B" w:rsidRDefault="00A51C0B" w:rsidP="00A51C0B">
      <w:pPr>
        <w:ind w:left="389" w:hangingChars="150" w:hanging="389"/>
      </w:pPr>
    </w:p>
    <w:p w:rsidR="00A51C0B" w:rsidRDefault="00A51C0B" w:rsidP="00A51C0B">
      <w:pPr>
        <w:ind w:left="389" w:hangingChars="150" w:hanging="389"/>
      </w:pPr>
    </w:p>
    <w:p w:rsidR="00A51C0B" w:rsidRDefault="00A51C0B" w:rsidP="00A51C0B">
      <w:pPr>
        <w:ind w:left="389" w:hangingChars="150" w:hanging="389"/>
      </w:pPr>
    </w:p>
    <w:p w:rsidR="00A51C0B" w:rsidRDefault="00A51C0B" w:rsidP="00A51C0B">
      <w:pPr>
        <w:ind w:left="389" w:hangingChars="150" w:hanging="389"/>
      </w:pPr>
    </w:p>
    <w:p w:rsidR="00A51C0B" w:rsidRDefault="00A51C0B" w:rsidP="00A51C0B">
      <w:pPr>
        <w:ind w:left="389" w:hangingChars="150" w:hanging="389"/>
      </w:pPr>
    </w:p>
    <w:p w:rsidR="00A51C0B" w:rsidRPr="000F1E3A" w:rsidRDefault="000F1E3A" w:rsidP="00A51C0B">
      <w:pPr>
        <w:ind w:left="389" w:hangingChars="150" w:hanging="389"/>
        <w:rPr>
          <w:rFonts w:ascii="ＭＳ ゴシック" w:eastAsia="ＭＳ ゴシック" w:hAnsi="ＭＳ ゴシック"/>
        </w:rPr>
      </w:pPr>
      <w:r w:rsidRPr="000F1E3A">
        <w:rPr>
          <w:rFonts w:ascii="ＭＳ ゴシック" w:eastAsia="ＭＳ ゴシック" w:hAnsi="ＭＳ ゴシック" w:hint="eastAsia"/>
        </w:rPr>
        <w:t>（記載例）</w:t>
      </w:r>
    </w:p>
    <w:p w:rsidR="00B84268" w:rsidRDefault="00B84268" w:rsidP="00B84268">
      <w:pPr>
        <w:spacing w:line="400" w:lineRule="exact"/>
        <w:ind w:leftChars="200" w:left="518" w:rightChars="200" w:right="518"/>
      </w:pPr>
      <w:r>
        <w:rPr>
          <w:rFonts w:hint="eastAsia"/>
        </w:rPr>
        <w:t xml:space="preserve">　</w:t>
      </w:r>
      <w:r w:rsidR="00A51C0B">
        <w:rPr>
          <w:rFonts w:hint="eastAsia"/>
        </w:rPr>
        <w:t>今回、あなたにこの治験の内容について説明させていただきます。この説明文書は、</w:t>
      </w:r>
      <w:r w:rsidR="000F1E3A">
        <w:rPr>
          <w:rFonts w:hint="eastAsia"/>
        </w:rPr>
        <w:t>担当医師</w:t>
      </w:r>
      <w:r w:rsidR="00A51C0B">
        <w:rPr>
          <w:rFonts w:hint="eastAsia"/>
        </w:rPr>
        <w:t>の説明をおぎない、あなたの理解を深めるためのものですのでよくお読みになり、治験にご参加いただけるかどうかどうかご検討</w:t>
      </w:r>
      <w:r w:rsidR="00EC041E">
        <w:rPr>
          <w:rFonts w:hint="eastAsia"/>
        </w:rPr>
        <w:t>ください</w:t>
      </w:r>
      <w:r w:rsidR="00A51C0B">
        <w:rPr>
          <w:rFonts w:hint="eastAsia"/>
        </w:rPr>
        <w:t>。</w:t>
      </w:r>
    </w:p>
    <w:p w:rsidR="00B84268" w:rsidRDefault="00B84268" w:rsidP="00B84268">
      <w:pPr>
        <w:spacing w:line="400" w:lineRule="exact"/>
        <w:ind w:leftChars="200" w:left="518" w:rightChars="200" w:right="518"/>
      </w:pPr>
      <w:r>
        <w:rPr>
          <w:rFonts w:hint="eastAsia"/>
        </w:rPr>
        <w:t xml:space="preserve">　</w:t>
      </w:r>
      <w:r w:rsidR="00A51C0B">
        <w:rPr>
          <w:rFonts w:hint="eastAsia"/>
        </w:rPr>
        <w:t>なお、この治験に参加するかどうかはあなたの自由です。治験に参加した後でも、いつでも自由にやめることができます。もし断ったとしても、あなたのこれからの治療に差し支えることは全くありません。</w:t>
      </w:r>
    </w:p>
    <w:p w:rsidR="00B84268" w:rsidRDefault="00B84268" w:rsidP="00B84268">
      <w:pPr>
        <w:spacing w:line="400" w:lineRule="exact"/>
        <w:ind w:leftChars="200" w:left="518" w:rightChars="200" w:right="518"/>
      </w:pPr>
      <w:r>
        <w:rPr>
          <w:rFonts w:hint="eastAsia"/>
        </w:rPr>
        <w:t xml:space="preserve">　</w:t>
      </w:r>
      <w:r w:rsidR="00A51C0B">
        <w:rPr>
          <w:rFonts w:hint="eastAsia"/>
        </w:rPr>
        <w:t>この治験に参加するかどうかを決めていただくためには、あなたに治験の内容についてできるだけ多く知っていただくことが必要です。説明の中でわかりにくい言葉や疑問、質問がありましたらどんなことでも遠慮なくお尋ねください。</w:t>
      </w:r>
    </w:p>
    <w:p w:rsidR="00B84268" w:rsidRDefault="00B84268" w:rsidP="00B84268">
      <w:pPr>
        <w:spacing w:line="400" w:lineRule="exact"/>
        <w:ind w:leftChars="400" w:left="1037" w:rightChars="400" w:right="1037"/>
      </w:pPr>
    </w:p>
    <w:p w:rsidR="00095BD2" w:rsidRPr="00EC041E" w:rsidRDefault="00B84268" w:rsidP="00B84268">
      <w:pPr>
        <w:rPr>
          <w:rFonts w:ascii="ＭＳ ゴシック" w:eastAsia="ＭＳ ゴシック" w:hAnsi="ＭＳ ゴシック"/>
        </w:rPr>
      </w:pPr>
      <w:r>
        <w:br w:type="page"/>
      </w:r>
      <w:r w:rsidR="007D630A" w:rsidRPr="00EC041E">
        <w:rPr>
          <w:rFonts w:ascii="ＭＳ ゴシック" w:eastAsia="ＭＳ ゴシック" w:hAnsi="ＭＳ ゴシック" w:hint="eastAsia"/>
        </w:rPr>
        <w:lastRenderedPageBreak/>
        <w:t>１．治験について</w:t>
      </w:r>
    </w:p>
    <w:p w:rsidR="000F1E3A" w:rsidRPr="00F6616D" w:rsidRDefault="000F1E3A" w:rsidP="00B84268">
      <w:pPr>
        <w:rPr>
          <w:rFonts w:ascii="ＭＳ ゴシック" w:eastAsia="ＭＳ ゴシック" w:hAnsi="ＭＳ ゴシック"/>
        </w:rPr>
      </w:pPr>
      <w:r w:rsidRPr="00F6616D">
        <w:rPr>
          <w:rFonts w:ascii="ＭＳ ゴシック" w:eastAsia="ＭＳ ゴシック" w:hAnsi="ＭＳ ゴシック" w:hint="eastAsia"/>
        </w:rPr>
        <w:t>（記載例）</w:t>
      </w:r>
    </w:p>
    <w:p w:rsidR="007D630A" w:rsidRDefault="007D630A" w:rsidP="009F2962">
      <w:pPr>
        <w:ind w:leftChars="100" w:left="259"/>
      </w:pPr>
      <w:r>
        <w:rPr>
          <w:rFonts w:hint="eastAsia"/>
        </w:rPr>
        <w:t xml:space="preserve">　</w:t>
      </w:r>
      <w:r w:rsidRPr="007D630A">
        <w:rPr>
          <w:rFonts w:hint="eastAsia"/>
        </w:rPr>
        <w:t>現在、多くの医薬品が医療のさまざまな分野で使用され、多くの患者さ</w:t>
      </w:r>
      <w:r w:rsidR="007218BC">
        <w:rPr>
          <w:rFonts w:hint="eastAsia"/>
        </w:rPr>
        <w:t>ん</w:t>
      </w:r>
      <w:r w:rsidRPr="007D630A">
        <w:rPr>
          <w:rFonts w:hint="eastAsia"/>
        </w:rPr>
        <w:t>がその恩恵を受けています。</w:t>
      </w:r>
      <w:r>
        <w:rPr>
          <w:rFonts w:hint="eastAsia"/>
        </w:rPr>
        <w:t>ある物質が医薬品として認められるためには、薬としての効き目と安全性を十分に調べなければなりません</w:t>
      </w:r>
      <w:r w:rsidR="00C7671E">
        <w:rPr>
          <w:rFonts w:hint="eastAsia"/>
        </w:rPr>
        <w:t>。</w:t>
      </w:r>
      <w:r>
        <w:rPr>
          <w:rFonts w:hint="eastAsia"/>
        </w:rPr>
        <w:t>まずいろいろな動物を使い、効き目や安全性などについて調べます。そして薬として期待される物質が得られた場合は、人の病気に役立つかどうかを健康な方や</w:t>
      </w:r>
      <w:r w:rsidR="00EC041E">
        <w:rPr>
          <w:rFonts w:hint="eastAsia"/>
        </w:rPr>
        <w:t>患者さ</w:t>
      </w:r>
      <w:r w:rsidR="00B365E5">
        <w:rPr>
          <w:rFonts w:hint="eastAsia"/>
        </w:rPr>
        <w:t>ん</w:t>
      </w:r>
      <w:r>
        <w:rPr>
          <w:rFonts w:hint="eastAsia"/>
        </w:rPr>
        <w:t>に使っていただいて調べます。</w:t>
      </w:r>
    </w:p>
    <w:p w:rsidR="00EC041E" w:rsidRDefault="007D630A" w:rsidP="00EC041E">
      <w:pPr>
        <w:spacing w:line="360" w:lineRule="exact"/>
        <w:ind w:leftChars="100" w:left="259"/>
      </w:pPr>
      <w:r>
        <w:rPr>
          <w:rFonts w:hint="eastAsia"/>
        </w:rPr>
        <w:t xml:space="preserve">　このような人での効き目や安全性などを調べる試験のことを「臨床試験」と言い、その中でも国（厚生労働省）に医薬品として認めてもらうために行</w:t>
      </w:r>
    </w:p>
    <w:p w:rsidR="00EC041E" w:rsidRDefault="007D630A" w:rsidP="00EC041E">
      <w:pPr>
        <w:spacing w:line="380" w:lineRule="exact"/>
        <w:ind w:leftChars="100" w:left="259"/>
      </w:pPr>
      <w:r>
        <w:rPr>
          <w:rFonts w:hint="eastAsia"/>
        </w:rPr>
        <w:t>う臨床試験を、特に「</w:t>
      </w:r>
      <w:r w:rsidR="00E577EF">
        <w:ruby>
          <w:rubyPr>
            <w:rubyAlign w:val="distributeSpace"/>
            <w:hps w:val="12"/>
            <w:hpsRaise w:val="22"/>
            <w:hpsBaseText w:val="24"/>
            <w:lid w:val="ja-JP"/>
          </w:rubyPr>
          <w:rt>
            <w:r w:rsidR="00EC041E" w:rsidRPr="00EC041E">
              <w:rPr>
                <w:sz w:val="12"/>
              </w:rPr>
              <w:t>ち</w:t>
            </w:r>
          </w:rt>
          <w:rubyBase>
            <w:r w:rsidR="00EC041E">
              <w:t>治</w:t>
            </w:r>
          </w:rubyBase>
        </w:ruby>
      </w:r>
      <w:r w:rsidR="00E577EF">
        <w:ruby>
          <w:rubyPr>
            <w:rubyAlign w:val="distributeSpace"/>
            <w:hps w:val="12"/>
            <w:hpsRaise w:val="22"/>
            <w:hpsBaseText w:val="24"/>
            <w:lid w:val="ja-JP"/>
          </w:rubyPr>
          <w:rt>
            <w:r w:rsidR="00EC041E" w:rsidRPr="00EC041E">
              <w:rPr>
                <w:sz w:val="12"/>
              </w:rPr>
              <w:t>けん</w:t>
            </w:r>
          </w:rt>
          <w:rubyBase>
            <w:r w:rsidR="00EC041E">
              <w:t>験</w:t>
            </w:r>
          </w:rubyBase>
        </w:ruby>
      </w:r>
      <w:r>
        <w:rPr>
          <w:rFonts w:hint="eastAsia"/>
        </w:rPr>
        <w:t>」と呼び、世界中でこの方法が採られています</w:t>
      </w:r>
      <w:r w:rsidR="00C7671E">
        <w:rPr>
          <w:rFonts w:hint="eastAsia"/>
        </w:rPr>
        <w:t>。</w:t>
      </w:r>
    </w:p>
    <w:p w:rsidR="007D630A" w:rsidRDefault="007D630A" w:rsidP="00EC041E">
      <w:pPr>
        <w:spacing w:line="360" w:lineRule="exact"/>
        <w:ind w:leftChars="100" w:left="259"/>
      </w:pPr>
      <w:r>
        <w:rPr>
          <w:rFonts w:hint="eastAsia"/>
        </w:rPr>
        <w:t>従って、治験には一般的な治療と異なり、研究的または試験的な側面があります。このような治験によって得られた結果は、将来同じ病気になった多くの</w:t>
      </w:r>
      <w:r w:rsidR="00EC041E">
        <w:rPr>
          <w:rFonts w:hint="eastAsia"/>
        </w:rPr>
        <w:t>患者さ</w:t>
      </w:r>
      <w:r w:rsidR="00B365E5">
        <w:rPr>
          <w:rFonts w:hint="eastAsia"/>
        </w:rPr>
        <w:t>ん</w:t>
      </w:r>
      <w:r>
        <w:rPr>
          <w:rFonts w:hint="eastAsia"/>
        </w:rPr>
        <w:t>の治療に役立つことになります。</w:t>
      </w:r>
    </w:p>
    <w:p w:rsidR="007D630A" w:rsidRDefault="007D630A" w:rsidP="009F2962">
      <w:pPr>
        <w:ind w:leftChars="100" w:left="259"/>
      </w:pPr>
      <w:r>
        <w:rPr>
          <w:rFonts w:hint="eastAsia"/>
        </w:rPr>
        <w:t xml:space="preserve">　なお、治験は参加された方の安全や人権を守るために、国が定めた基準に従って行われます。そして、この治験は当院の治験審査委員会</w:t>
      </w:r>
      <w:r w:rsidR="000F1E3A" w:rsidRPr="000F1E3A">
        <w:rPr>
          <w:rFonts w:hint="eastAsia"/>
          <w:vertAlign w:val="superscript"/>
        </w:rPr>
        <w:t>＊</w:t>
      </w:r>
      <w:r>
        <w:rPr>
          <w:rFonts w:hint="eastAsia"/>
        </w:rPr>
        <w:t>で審査を受け、既に承認されています。</w:t>
      </w:r>
    </w:p>
    <w:p w:rsidR="009621E7" w:rsidRDefault="000F1E3A" w:rsidP="008C5208">
      <w:pPr>
        <w:spacing w:beforeLines="50" w:before="170"/>
        <w:ind w:leftChars="100" w:left="618" w:hangingChars="150" w:hanging="359"/>
        <w:rPr>
          <w:sz w:val="22"/>
          <w:szCs w:val="22"/>
        </w:rPr>
      </w:pPr>
      <w:r w:rsidRPr="00FE2B2C">
        <w:rPr>
          <w:rFonts w:hint="eastAsia"/>
          <w:sz w:val="22"/>
          <w:szCs w:val="22"/>
        </w:rPr>
        <w:t>＊</w:t>
      </w:r>
      <w:r w:rsidR="009621E7">
        <w:rPr>
          <w:rFonts w:hint="eastAsia"/>
          <w:sz w:val="22"/>
          <w:szCs w:val="22"/>
        </w:rPr>
        <w:t xml:space="preserve"> </w:t>
      </w:r>
      <w:r w:rsidR="00755A5E">
        <w:rPr>
          <w:rFonts w:hint="eastAsia"/>
          <w:sz w:val="22"/>
          <w:szCs w:val="22"/>
        </w:rPr>
        <w:t>社会福祉法人</w:t>
      </w:r>
      <w:r w:rsidR="00755A5E">
        <w:rPr>
          <w:sz w:val="22"/>
          <w:szCs w:val="22"/>
        </w:rPr>
        <w:fldChar w:fldCharType="begin"/>
      </w:r>
      <w:r w:rsidR="00755A5E">
        <w:rPr>
          <w:rFonts w:hint="eastAsia"/>
          <w:sz w:val="22"/>
          <w:szCs w:val="22"/>
        </w:rPr>
        <w:instrText>eq \o(\s\up 6(</w:instrText>
      </w:r>
      <w:r w:rsidR="00755A5E" w:rsidRPr="004112E8">
        <w:rPr>
          <w:rFonts w:hint="eastAsia"/>
          <w:sz w:val="11"/>
          <w:szCs w:val="22"/>
        </w:rPr>
        <w:instrText>恩賜</w:instrText>
      </w:r>
      <w:r w:rsidR="00755A5E">
        <w:rPr>
          <w:rFonts w:hint="eastAsia"/>
          <w:sz w:val="22"/>
          <w:szCs w:val="22"/>
        </w:rPr>
        <w:instrText>),\s\do 2(</w:instrText>
      </w:r>
      <w:r w:rsidR="00755A5E" w:rsidRPr="004112E8">
        <w:rPr>
          <w:rFonts w:hint="eastAsia"/>
          <w:sz w:val="11"/>
          <w:szCs w:val="22"/>
        </w:rPr>
        <w:instrText>財団</w:instrText>
      </w:r>
      <w:r w:rsidR="00755A5E">
        <w:rPr>
          <w:rFonts w:hint="eastAsia"/>
          <w:sz w:val="22"/>
          <w:szCs w:val="22"/>
        </w:rPr>
        <w:instrText>))</w:instrText>
      </w:r>
      <w:r w:rsidR="00755A5E">
        <w:rPr>
          <w:sz w:val="22"/>
          <w:szCs w:val="22"/>
        </w:rPr>
        <w:fldChar w:fldCharType="end"/>
      </w:r>
      <w:r w:rsidR="00755A5E">
        <w:rPr>
          <w:rFonts w:hint="eastAsia"/>
          <w:sz w:val="22"/>
          <w:szCs w:val="22"/>
        </w:rPr>
        <w:t xml:space="preserve">済生会支部　</w:t>
      </w:r>
      <w:r w:rsidR="00096D0F">
        <w:rPr>
          <w:rFonts w:hint="eastAsia"/>
          <w:sz w:val="22"/>
          <w:szCs w:val="22"/>
        </w:rPr>
        <w:t>埼玉県</w:t>
      </w:r>
      <w:r w:rsidR="009621E7">
        <w:rPr>
          <w:rFonts w:hint="eastAsia"/>
          <w:sz w:val="22"/>
          <w:szCs w:val="22"/>
        </w:rPr>
        <w:t>済生会川口総合病院治験審査委員会（所在地：川口市西川口5-11-5、設置者：病院長）</w:t>
      </w:r>
    </w:p>
    <w:p w:rsidR="00687CD8" w:rsidRDefault="009621E7" w:rsidP="009621E7">
      <w:pPr>
        <w:ind w:leftChars="100" w:left="618" w:hangingChars="150" w:hanging="359"/>
        <w:rPr>
          <w:sz w:val="22"/>
          <w:szCs w:val="22"/>
        </w:rPr>
      </w:pPr>
      <w:r>
        <w:rPr>
          <w:rFonts w:hint="eastAsia"/>
          <w:sz w:val="22"/>
          <w:szCs w:val="22"/>
        </w:rPr>
        <w:t xml:space="preserve">　 </w:t>
      </w:r>
      <w:r w:rsidR="00BD1299">
        <w:rPr>
          <w:rFonts w:hint="eastAsia"/>
          <w:sz w:val="22"/>
          <w:szCs w:val="22"/>
        </w:rPr>
        <w:t xml:space="preserve">　</w:t>
      </w:r>
      <w:r>
        <w:rPr>
          <w:rFonts w:hint="eastAsia"/>
          <w:sz w:val="22"/>
          <w:szCs w:val="22"/>
        </w:rPr>
        <w:t>当院で実施する治験が、科学的、倫理的に</w:t>
      </w:r>
      <w:r w:rsidR="004D1DEE">
        <w:rPr>
          <w:rFonts w:hint="eastAsia"/>
          <w:sz w:val="22"/>
          <w:szCs w:val="22"/>
        </w:rPr>
        <w:t>問題がないか、本治験に係わる医師が適格か</w:t>
      </w:r>
      <w:r w:rsidR="00BD1299">
        <w:rPr>
          <w:rFonts w:hint="eastAsia"/>
          <w:sz w:val="22"/>
          <w:szCs w:val="22"/>
        </w:rPr>
        <w:t>などを審査する</w:t>
      </w:r>
      <w:r w:rsidR="00E746D5">
        <w:rPr>
          <w:rFonts w:hint="eastAsia"/>
          <w:sz w:val="22"/>
          <w:szCs w:val="22"/>
        </w:rPr>
        <w:t>ために病院内に設置された</w:t>
      </w:r>
      <w:r w:rsidR="00BD1299">
        <w:rPr>
          <w:rFonts w:hint="eastAsia"/>
          <w:sz w:val="22"/>
          <w:szCs w:val="22"/>
        </w:rPr>
        <w:t>委員会です。</w:t>
      </w:r>
      <w:r w:rsidR="004D1DEE">
        <w:rPr>
          <w:rFonts w:hint="eastAsia"/>
          <w:sz w:val="22"/>
          <w:szCs w:val="22"/>
        </w:rPr>
        <w:t>この委員会では、</w:t>
      </w:r>
      <w:r w:rsidR="00A43DF2">
        <w:rPr>
          <w:rFonts w:hint="eastAsia"/>
          <w:sz w:val="22"/>
          <w:szCs w:val="22"/>
        </w:rPr>
        <w:t>治験の開始後も</w:t>
      </w:r>
      <w:r w:rsidR="004D1DEE">
        <w:rPr>
          <w:rFonts w:hint="eastAsia"/>
          <w:sz w:val="22"/>
          <w:szCs w:val="22"/>
        </w:rPr>
        <w:t>治験の継続について引き続き審査を行います。</w:t>
      </w:r>
    </w:p>
    <w:p w:rsidR="007218BC" w:rsidRDefault="00BD1299" w:rsidP="009621E7">
      <w:pPr>
        <w:ind w:leftChars="100" w:left="618" w:hangingChars="150" w:hanging="359"/>
        <w:rPr>
          <w:sz w:val="22"/>
          <w:szCs w:val="22"/>
        </w:rPr>
      </w:pPr>
      <w:r>
        <w:rPr>
          <w:rFonts w:hint="eastAsia"/>
          <w:sz w:val="22"/>
          <w:szCs w:val="22"/>
        </w:rPr>
        <w:t xml:space="preserve">　　 この委員会には、医師、</w:t>
      </w:r>
      <w:r w:rsidR="00A43DF2">
        <w:rPr>
          <w:rFonts w:hint="eastAsia"/>
          <w:sz w:val="22"/>
          <w:szCs w:val="22"/>
        </w:rPr>
        <w:t>薬剤師、看護師、医学等の専門分野以外の</w:t>
      </w:r>
      <w:r>
        <w:rPr>
          <w:rFonts w:hint="eastAsia"/>
          <w:sz w:val="22"/>
          <w:szCs w:val="22"/>
        </w:rPr>
        <w:t>委員および病院外の一般の方がメンバーとして参加しています。</w:t>
      </w:r>
    </w:p>
    <w:p w:rsidR="007218BC" w:rsidRDefault="007218BC" w:rsidP="007218BC">
      <w:pPr>
        <w:ind w:leftChars="238" w:left="617" w:firstLineChars="100" w:firstLine="239"/>
        <w:rPr>
          <w:sz w:val="22"/>
          <w:szCs w:val="22"/>
        </w:rPr>
      </w:pPr>
      <w:r>
        <w:rPr>
          <w:rFonts w:hint="eastAsia"/>
          <w:sz w:val="22"/>
          <w:szCs w:val="22"/>
        </w:rPr>
        <w:t>当院の治験審査委員会について、規約やメンバーなどをお知りになりたい方は、当院ホームページ（http</w:t>
      </w:r>
      <w:r w:rsidR="00D415B3">
        <w:rPr>
          <w:rFonts w:hint="eastAsia"/>
          <w:sz w:val="22"/>
          <w:szCs w:val="22"/>
        </w:rPr>
        <w:t>s</w:t>
      </w:r>
      <w:r>
        <w:rPr>
          <w:rFonts w:hint="eastAsia"/>
          <w:sz w:val="22"/>
          <w:szCs w:val="22"/>
        </w:rPr>
        <w:t>://www.saiseikai.gr.jp/）に掲載してありますので、そちらをご参照下さい。なお、ホームページ等で確認できない方でこれらの内容をお知りになりたい方は、○頁、1</w:t>
      </w:r>
      <w:r w:rsidR="00623282">
        <w:rPr>
          <w:rFonts w:hint="eastAsia"/>
          <w:sz w:val="22"/>
          <w:szCs w:val="22"/>
        </w:rPr>
        <w:t>6</w:t>
      </w:r>
      <w:r>
        <w:rPr>
          <w:rFonts w:hint="eastAsia"/>
          <w:sz w:val="22"/>
          <w:szCs w:val="22"/>
        </w:rPr>
        <w:t>. 治験に関する相談窓口まで申し出てください。</w:t>
      </w:r>
    </w:p>
    <w:p w:rsidR="007D630A" w:rsidRDefault="00687CD8" w:rsidP="008C5208">
      <w:pPr>
        <w:spacing w:beforeLines="50" w:before="170" w:afterLines="50" w:after="170"/>
        <w:ind w:left="359" w:hangingChars="150" w:hanging="359"/>
      </w:pPr>
      <w:r>
        <w:rPr>
          <w:sz w:val="22"/>
          <w:szCs w:val="22"/>
        </w:rPr>
        <w:br w:type="page"/>
      </w:r>
      <w:r w:rsidR="00DA3212">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-119380</wp:posOffset>
                </wp:positionH>
                <wp:positionV relativeFrom="paragraph">
                  <wp:posOffset>-81280</wp:posOffset>
                </wp:positionV>
                <wp:extent cx="1685925" cy="38100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81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2A0B9" id="Rectangle 4" o:spid="_x0000_s1026" style="position:absolute;left:0;text-align:left;margin-left:-9.4pt;margin-top:-6.4pt;width:132.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">
                <v:textbox inset="5.85pt,.7pt,5.85pt,.7pt"/>
              </v:rect>
            </w:pict>
          </mc:Fallback>
        </mc:AlternateContent>
      </w:r>
      <w:r w:rsidR="00017B78">
        <w:rPr>
          <w:noProof/>
          <w:sz w:val="20"/>
        </w:rPr>
        <mc:AlternateContent>
          <mc:Choice Requires="wps">
            <w:drawing>
              <wp:anchor distT="0" distB="0" distL="114300" distR="114300" simplePos="0" relativeHeight="251657216" behindDoc="1" locked="0" layoutInCell="1" allowOverlap="1">
                <wp:simplePos x="0" y="0"/>
                <wp:positionH relativeFrom="column">
                  <wp:posOffset>-95250</wp:posOffset>
                </wp:positionH>
                <wp:positionV relativeFrom="paragraph">
                  <wp:posOffset>220980</wp:posOffset>
                </wp:positionV>
                <wp:extent cx="6057900" cy="4391025"/>
                <wp:effectExtent l="5080" t="6985" r="1397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391025"/>
                        </a:xfrm>
                        <a:prstGeom prst="roundRect">
                          <a:avLst>
                            <a:gd name="adj" fmla="val 75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DD64D" id="AutoShape 3" o:spid="_x0000_s1026" style="position:absolute;left:0;text-align:left;margin-left:-7.5pt;margin-top:17.4pt;width:477pt;height:3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" filled="f"/>
            </w:pict>
          </mc:Fallback>
        </mc:AlternateContent>
      </w:r>
      <w:r w:rsidR="007D630A">
        <w:rPr>
          <w:rFonts w:hint="eastAsia"/>
        </w:rPr>
        <w:t>くすりができるまで</w:t>
      </w:r>
    </w:p>
    <w:p w:rsidR="007D630A" w:rsidRPr="009F2962" w:rsidRDefault="007D630A" w:rsidP="008C5208">
      <w:pPr>
        <w:spacing w:beforeLines="100" w:before="340" w:line="240" w:lineRule="exact"/>
        <w:rPr>
          <w:b/>
          <w:sz w:val="22"/>
        </w:rPr>
      </w:pPr>
      <w:r>
        <w:rPr>
          <w:rFonts w:hint="eastAsia"/>
        </w:rPr>
        <w:t xml:space="preserve">　</w:t>
      </w:r>
      <w:r w:rsidR="009F2962">
        <w:rPr>
          <w:rFonts w:hint="eastAsia"/>
        </w:rPr>
        <w:t xml:space="preserve"> </w:t>
      </w:r>
      <w:r w:rsidRPr="009F2962">
        <w:rPr>
          <w:rFonts w:hint="eastAsia"/>
          <w:b/>
          <w:bdr w:val="single" w:sz="4" w:space="0" w:color="auto"/>
        </w:rPr>
        <w:t xml:space="preserve"> </w:t>
      </w:r>
      <w:r w:rsidRPr="009F2962">
        <w:rPr>
          <w:rFonts w:hint="eastAsia"/>
          <w:b/>
          <w:sz w:val="22"/>
          <w:bdr w:val="single" w:sz="4" w:space="0" w:color="auto"/>
        </w:rPr>
        <w:t xml:space="preserve">基礎試験 </w:t>
      </w:r>
      <w:r w:rsidRPr="009F2962">
        <w:rPr>
          <w:rFonts w:hint="eastAsia"/>
          <w:b/>
          <w:sz w:val="22"/>
        </w:rPr>
        <w:t xml:space="preserve">    </w:t>
      </w:r>
      <w:r w:rsidRPr="009F2962">
        <w:rPr>
          <w:rFonts w:hint="eastAsia"/>
          <w:sz w:val="22"/>
        </w:rPr>
        <w:t>動物や細胞を使って、薬の候補の効き目や安全性を評価します。</w:t>
      </w:r>
    </w:p>
    <w:p w:rsidR="007D630A" w:rsidRPr="009F2962" w:rsidRDefault="007D630A" w:rsidP="007D630A">
      <w:pPr>
        <w:pStyle w:val="a4"/>
        <w:tabs>
          <w:tab w:val="clear" w:pos="4252"/>
          <w:tab w:val="clear" w:pos="8504"/>
          <w:tab w:val="center" w:pos="896"/>
        </w:tabs>
        <w:snapToGrid/>
        <w:ind w:firstLineChars="200" w:firstLine="478"/>
        <w:rPr>
          <w:rFonts w:ascii="ＭＳ 明朝" w:hAnsi="ＭＳ 明朝"/>
          <w:sz w:val="22"/>
        </w:rPr>
      </w:pPr>
      <w:r w:rsidRPr="009F2962">
        <w:rPr>
          <w:rFonts w:ascii="ＭＳ 明朝" w:hAnsi="ＭＳ 明朝" w:hint="eastAsia"/>
          <w:sz w:val="22"/>
        </w:rPr>
        <w:tab/>
        <w:t xml:space="preserve">　　▼</w:t>
      </w:r>
    </w:p>
    <w:p w:rsidR="007D630A" w:rsidRPr="009F2962" w:rsidRDefault="007D630A" w:rsidP="008C5208">
      <w:pPr>
        <w:pStyle w:val="a4"/>
        <w:tabs>
          <w:tab w:val="clear" w:pos="4252"/>
          <w:tab w:val="clear" w:pos="8504"/>
          <w:tab w:val="left" w:pos="657"/>
        </w:tabs>
        <w:snapToGrid/>
        <w:spacing w:afterLines="50" w:after="170"/>
        <w:rPr>
          <w:rFonts w:ascii="ＭＳ 明朝" w:hAnsi="ＭＳ 明朝"/>
          <w:b/>
          <w:sz w:val="22"/>
          <w:bdr w:val="single" w:sz="4" w:space="0" w:color="auto"/>
        </w:rPr>
      </w:pPr>
      <w:bookmarkStart w:id="0" w:name="_GoBack"/>
      <w:r w:rsidRPr="009F2962">
        <w:rPr>
          <w:rFonts w:ascii="ＭＳ 明朝" w:hAnsi="ＭＳ 明朝" w:hint="eastAsia"/>
          <w:sz w:val="22"/>
        </w:rPr>
        <w:t xml:space="preserve">   </w:t>
      </w:r>
      <w:r w:rsidRPr="009F2962">
        <w:rPr>
          <w:rFonts w:ascii="ＭＳ 明朝" w:hAnsi="ＭＳ 明朝" w:hint="eastAsia"/>
          <w:b/>
          <w:sz w:val="22"/>
          <w:bdr w:val="single" w:sz="4" w:space="0" w:color="auto"/>
        </w:rPr>
        <w:t xml:space="preserve"> 治 験（臨床試験）</w:t>
      </w:r>
    </w:p>
    <w:tbl>
      <w:tblPr>
        <w:tblW w:w="0" w:type="auto"/>
        <w:jc w:val="center"/>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1585"/>
        <w:gridCol w:w="7039"/>
      </w:tblGrid>
      <w:tr w:rsidR="007D630A" w:rsidRPr="009F2962">
        <w:trPr>
          <w:trHeight w:val="453"/>
          <w:jc w:val="center"/>
        </w:trPr>
        <w:tc>
          <w:tcPr>
            <w:tcW w:w="1585" w:type="dxa"/>
            <w:vAlign w:val="center"/>
          </w:tcPr>
          <w:bookmarkEnd w:id="0"/>
          <w:p w:rsidR="007D630A" w:rsidRPr="009F2962" w:rsidRDefault="007D630A" w:rsidP="007D630A">
            <w:pPr>
              <w:pStyle w:val="a4"/>
              <w:tabs>
                <w:tab w:val="clear" w:pos="4252"/>
                <w:tab w:val="clear" w:pos="8504"/>
                <w:tab w:val="center" w:pos="1100"/>
                <w:tab w:val="left" w:pos="1870"/>
              </w:tabs>
              <w:snapToGrid/>
              <w:ind w:firstLineChars="100" w:firstLine="239"/>
              <w:rPr>
                <w:rFonts w:ascii="ＭＳ 明朝" w:hAnsi="ＭＳ 明朝"/>
                <w:sz w:val="22"/>
                <w:bdr w:val="single" w:sz="4" w:space="0" w:color="auto"/>
              </w:rPr>
            </w:pPr>
            <w:r w:rsidRPr="009F2962">
              <w:rPr>
                <w:rFonts w:ascii="ＭＳ 明朝" w:hAnsi="ＭＳ 明朝" w:hint="eastAsia"/>
                <w:sz w:val="22"/>
                <w:bdr w:val="single" w:sz="4" w:space="0" w:color="auto"/>
              </w:rPr>
              <w:t>第 Ⅰ 相</w:t>
            </w:r>
            <w:r w:rsidRPr="009F2962">
              <w:rPr>
                <w:rFonts w:ascii="ＭＳ 明朝" w:hAnsi="ＭＳ 明朝" w:hint="eastAsia"/>
                <w:sz w:val="22"/>
              </w:rPr>
              <w:t xml:space="preserve"> </w:t>
            </w:r>
          </w:p>
        </w:tc>
        <w:tc>
          <w:tcPr>
            <w:tcW w:w="7039" w:type="dxa"/>
            <w:vAlign w:val="center"/>
          </w:tcPr>
          <w:p w:rsidR="007D630A" w:rsidRPr="009F2962" w:rsidRDefault="007D630A" w:rsidP="00CF6161">
            <w:pPr>
              <w:pStyle w:val="a4"/>
              <w:tabs>
                <w:tab w:val="clear" w:pos="4252"/>
                <w:tab w:val="clear" w:pos="8504"/>
                <w:tab w:val="center" w:pos="1100"/>
                <w:tab w:val="left" w:pos="1870"/>
              </w:tabs>
              <w:snapToGrid/>
              <w:rPr>
                <w:rFonts w:ascii="ＭＳ 明朝" w:hAnsi="ＭＳ 明朝"/>
                <w:sz w:val="22"/>
              </w:rPr>
            </w:pPr>
            <w:r w:rsidRPr="009F2962">
              <w:rPr>
                <w:rFonts w:ascii="ＭＳ 明朝" w:hAnsi="ＭＳ 明朝" w:hint="eastAsia"/>
                <w:sz w:val="22"/>
              </w:rPr>
              <w:t>少数の健康な人にご協力いただき、薬の安全性の確認をします。</w:t>
            </w:r>
          </w:p>
        </w:tc>
      </w:tr>
      <w:tr w:rsidR="007D630A" w:rsidRPr="009F2962">
        <w:trPr>
          <w:trHeight w:val="217"/>
          <w:jc w:val="center"/>
        </w:trPr>
        <w:tc>
          <w:tcPr>
            <w:tcW w:w="1585" w:type="dxa"/>
            <w:vAlign w:val="center"/>
          </w:tcPr>
          <w:p w:rsidR="007D630A" w:rsidRPr="009F2962" w:rsidRDefault="007D630A" w:rsidP="00CF6161">
            <w:pPr>
              <w:pStyle w:val="a4"/>
              <w:tabs>
                <w:tab w:val="clear" w:pos="4252"/>
                <w:tab w:val="clear" w:pos="8504"/>
                <w:tab w:val="center" w:pos="1100"/>
                <w:tab w:val="left" w:pos="1870"/>
              </w:tabs>
              <w:snapToGrid/>
              <w:jc w:val="center"/>
              <w:rPr>
                <w:rFonts w:ascii="ＭＳ 明朝" w:hAnsi="ＭＳ 明朝"/>
                <w:sz w:val="22"/>
                <w:bdr w:val="dashed" w:sz="4" w:space="0" w:color="auto"/>
              </w:rPr>
            </w:pPr>
            <w:r w:rsidRPr="009F2962">
              <w:rPr>
                <w:rFonts w:ascii="ＭＳ 明朝" w:hAnsi="ＭＳ 明朝" w:hint="eastAsia"/>
                <w:sz w:val="22"/>
              </w:rPr>
              <w:t>▼</w:t>
            </w:r>
          </w:p>
        </w:tc>
        <w:tc>
          <w:tcPr>
            <w:tcW w:w="7039" w:type="dxa"/>
            <w:vAlign w:val="center"/>
          </w:tcPr>
          <w:p w:rsidR="007D630A" w:rsidRPr="009F2962" w:rsidRDefault="007D630A" w:rsidP="00CF6161">
            <w:pPr>
              <w:pStyle w:val="a4"/>
              <w:tabs>
                <w:tab w:val="clear" w:pos="4252"/>
                <w:tab w:val="clear" w:pos="8504"/>
                <w:tab w:val="center" w:pos="1100"/>
                <w:tab w:val="left" w:pos="1870"/>
              </w:tabs>
              <w:snapToGrid/>
              <w:rPr>
                <w:rFonts w:ascii="ＭＳ 明朝" w:hAnsi="ＭＳ 明朝"/>
                <w:sz w:val="22"/>
              </w:rPr>
            </w:pPr>
          </w:p>
        </w:tc>
      </w:tr>
      <w:tr w:rsidR="007D630A" w:rsidRPr="009F2962">
        <w:trPr>
          <w:trHeight w:val="375"/>
          <w:jc w:val="center"/>
        </w:trPr>
        <w:tc>
          <w:tcPr>
            <w:tcW w:w="1585" w:type="dxa"/>
            <w:vAlign w:val="center"/>
          </w:tcPr>
          <w:p w:rsidR="007D630A" w:rsidRPr="009F2962" w:rsidRDefault="007D630A" w:rsidP="007D630A">
            <w:pPr>
              <w:pStyle w:val="a4"/>
              <w:tabs>
                <w:tab w:val="clear" w:pos="4252"/>
                <w:tab w:val="clear" w:pos="8504"/>
                <w:tab w:val="center" w:pos="1100"/>
                <w:tab w:val="left" w:pos="1870"/>
              </w:tabs>
              <w:snapToGrid/>
              <w:ind w:firstLineChars="100" w:firstLine="239"/>
              <w:rPr>
                <w:rFonts w:ascii="ＭＳ 明朝" w:hAnsi="ＭＳ 明朝"/>
                <w:sz w:val="22"/>
                <w:bdr w:val="single" w:sz="4" w:space="0" w:color="auto"/>
              </w:rPr>
            </w:pPr>
            <w:r w:rsidRPr="009F2962">
              <w:rPr>
                <w:rFonts w:ascii="ＭＳ 明朝" w:hAnsi="ＭＳ 明朝" w:hint="eastAsia"/>
                <w:sz w:val="22"/>
                <w:bdr w:val="single" w:sz="4" w:space="0" w:color="auto"/>
              </w:rPr>
              <w:t>第 Ⅱ 相</w:t>
            </w:r>
            <w:r w:rsidRPr="009F2962">
              <w:rPr>
                <w:rFonts w:ascii="ＭＳ 明朝" w:hAnsi="ＭＳ 明朝" w:hint="eastAsia"/>
                <w:sz w:val="22"/>
              </w:rPr>
              <w:t xml:space="preserve"> </w:t>
            </w:r>
          </w:p>
        </w:tc>
        <w:tc>
          <w:tcPr>
            <w:tcW w:w="7039" w:type="dxa"/>
            <w:vAlign w:val="center"/>
          </w:tcPr>
          <w:p w:rsidR="007D630A" w:rsidRPr="009F2962" w:rsidRDefault="009F2962" w:rsidP="000F1E3A">
            <w:pPr>
              <w:pStyle w:val="a4"/>
              <w:tabs>
                <w:tab w:val="clear" w:pos="4252"/>
                <w:tab w:val="clear" w:pos="8504"/>
                <w:tab w:val="center" w:pos="1100"/>
                <w:tab w:val="left" w:pos="1870"/>
              </w:tabs>
              <w:snapToGrid/>
              <w:spacing w:line="280" w:lineRule="exact"/>
              <w:rPr>
                <w:rFonts w:ascii="ＭＳ 明朝" w:hAnsi="ＭＳ 明朝"/>
                <w:sz w:val="22"/>
              </w:rPr>
            </w:pPr>
            <w:r w:rsidRPr="009F2962">
              <w:rPr>
                <w:rFonts w:ascii="ＭＳ 明朝" w:hAnsi="ＭＳ 明朝" w:hint="eastAsia"/>
                <w:sz w:val="22"/>
              </w:rPr>
              <w:t>少数の</w:t>
            </w:r>
            <w:r w:rsidR="00EC041E">
              <w:rPr>
                <w:rFonts w:ascii="ＭＳ 明朝" w:hAnsi="ＭＳ 明朝" w:hint="eastAsia"/>
                <w:sz w:val="22"/>
              </w:rPr>
              <w:t>患者さ</w:t>
            </w:r>
            <w:r w:rsidR="007218BC">
              <w:rPr>
                <w:rFonts w:ascii="ＭＳ 明朝" w:hAnsi="ＭＳ 明朝" w:hint="eastAsia"/>
                <w:sz w:val="22"/>
              </w:rPr>
              <w:t>ん</w:t>
            </w:r>
            <w:r w:rsidR="007D630A" w:rsidRPr="009F2962">
              <w:rPr>
                <w:rFonts w:ascii="ＭＳ 明朝" w:hAnsi="ＭＳ 明朝" w:hint="eastAsia"/>
                <w:sz w:val="22"/>
              </w:rPr>
              <w:t>にご協力いただき、薬の効き目と安全性の評価をし、薬の適切な量を決めます。</w:t>
            </w:r>
          </w:p>
        </w:tc>
      </w:tr>
      <w:tr w:rsidR="007D630A" w:rsidRPr="009F2962">
        <w:trPr>
          <w:trHeight w:val="216"/>
          <w:jc w:val="center"/>
        </w:trPr>
        <w:tc>
          <w:tcPr>
            <w:tcW w:w="1585" w:type="dxa"/>
            <w:vAlign w:val="center"/>
          </w:tcPr>
          <w:p w:rsidR="007D630A" w:rsidRPr="009F2962" w:rsidRDefault="007D630A" w:rsidP="00CF6161">
            <w:pPr>
              <w:pStyle w:val="a4"/>
              <w:tabs>
                <w:tab w:val="clear" w:pos="4252"/>
                <w:tab w:val="clear" w:pos="8504"/>
                <w:tab w:val="center" w:pos="1100"/>
                <w:tab w:val="left" w:pos="1870"/>
              </w:tabs>
              <w:snapToGrid/>
              <w:jc w:val="center"/>
              <w:rPr>
                <w:rFonts w:ascii="ＭＳ 明朝" w:hAnsi="ＭＳ 明朝"/>
                <w:sz w:val="22"/>
                <w:bdr w:val="dashed" w:sz="4" w:space="0" w:color="auto"/>
              </w:rPr>
            </w:pPr>
            <w:r w:rsidRPr="009F2962">
              <w:rPr>
                <w:rFonts w:ascii="ＭＳ 明朝" w:hAnsi="ＭＳ 明朝" w:hint="eastAsia"/>
                <w:sz w:val="22"/>
              </w:rPr>
              <w:t>▼</w:t>
            </w:r>
          </w:p>
        </w:tc>
        <w:tc>
          <w:tcPr>
            <w:tcW w:w="7039" w:type="dxa"/>
            <w:vAlign w:val="center"/>
          </w:tcPr>
          <w:p w:rsidR="007D630A" w:rsidRPr="009F2962" w:rsidRDefault="007D630A" w:rsidP="00CF6161">
            <w:pPr>
              <w:pStyle w:val="a4"/>
              <w:tabs>
                <w:tab w:val="clear" w:pos="4252"/>
                <w:tab w:val="clear" w:pos="8504"/>
                <w:tab w:val="center" w:pos="1100"/>
                <w:tab w:val="left" w:pos="1870"/>
              </w:tabs>
              <w:snapToGrid/>
              <w:rPr>
                <w:rFonts w:ascii="ＭＳ 明朝" w:hAnsi="ＭＳ 明朝"/>
                <w:sz w:val="22"/>
              </w:rPr>
            </w:pPr>
          </w:p>
        </w:tc>
      </w:tr>
      <w:tr w:rsidR="009F2962" w:rsidRPr="009F2962">
        <w:trPr>
          <w:trHeight w:val="528"/>
          <w:jc w:val="center"/>
        </w:trPr>
        <w:tc>
          <w:tcPr>
            <w:tcW w:w="1585" w:type="dxa"/>
            <w:shd w:val="clear" w:color="auto" w:fill="auto"/>
            <w:vAlign w:val="center"/>
          </w:tcPr>
          <w:p w:rsidR="009F2962" w:rsidRPr="009F2962" w:rsidRDefault="009F2962" w:rsidP="009F2962">
            <w:pPr>
              <w:pStyle w:val="a4"/>
              <w:tabs>
                <w:tab w:val="clear" w:pos="4252"/>
                <w:tab w:val="clear" w:pos="8504"/>
                <w:tab w:val="center" w:pos="1100"/>
                <w:tab w:val="left" w:pos="1870"/>
              </w:tabs>
              <w:snapToGrid/>
              <w:ind w:firstLineChars="100" w:firstLine="239"/>
              <w:rPr>
                <w:rFonts w:ascii="ＭＳ 明朝" w:hAnsi="ＭＳ 明朝"/>
                <w:sz w:val="22"/>
                <w:bdr w:val="single" w:sz="4" w:space="0" w:color="auto"/>
              </w:rPr>
            </w:pPr>
            <w:r w:rsidRPr="009F2962">
              <w:rPr>
                <w:rFonts w:ascii="ＭＳ 明朝" w:hAnsi="ＭＳ 明朝" w:hint="eastAsia"/>
                <w:sz w:val="22"/>
                <w:bdr w:val="single" w:sz="4" w:space="0" w:color="auto"/>
              </w:rPr>
              <w:t>第 Ⅲ 相</w:t>
            </w:r>
            <w:r w:rsidRPr="009F2962">
              <w:rPr>
                <w:rFonts w:ascii="ＭＳ 明朝" w:hAnsi="ＭＳ 明朝" w:hint="eastAsia"/>
                <w:sz w:val="22"/>
              </w:rPr>
              <w:t xml:space="preserve"> </w:t>
            </w:r>
          </w:p>
        </w:tc>
        <w:tc>
          <w:tcPr>
            <w:tcW w:w="7039" w:type="dxa"/>
            <w:vAlign w:val="center"/>
          </w:tcPr>
          <w:p w:rsidR="009F2962" w:rsidRPr="009F2962" w:rsidRDefault="009F2962" w:rsidP="000F1E3A">
            <w:pPr>
              <w:pStyle w:val="a4"/>
              <w:tabs>
                <w:tab w:val="clear" w:pos="4252"/>
                <w:tab w:val="clear" w:pos="8504"/>
                <w:tab w:val="center" w:pos="1100"/>
                <w:tab w:val="left" w:pos="1870"/>
              </w:tabs>
              <w:snapToGrid/>
              <w:spacing w:line="280" w:lineRule="exact"/>
              <w:rPr>
                <w:rFonts w:ascii="ＭＳ 明朝" w:hAnsi="ＭＳ 明朝"/>
                <w:color w:val="FF0000"/>
                <w:sz w:val="22"/>
              </w:rPr>
            </w:pPr>
            <w:r w:rsidRPr="009F2962">
              <w:rPr>
                <w:rFonts w:ascii="ＭＳ 明朝" w:hAnsi="ＭＳ 明朝" w:hint="eastAsia"/>
                <w:sz w:val="22"/>
              </w:rPr>
              <w:t>多くの</w:t>
            </w:r>
            <w:r w:rsidR="00EC041E">
              <w:rPr>
                <w:rFonts w:ascii="ＭＳ 明朝" w:hAnsi="ＭＳ 明朝" w:hint="eastAsia"/>
                <w:sz w:val="22"/>
              </w:rPr>
              <w:t>患者さ</w:t>
            </w:r>
            <w:r w:rsidR="007218BC">
              <w:rPr>
                <w:rFonts w:ascii="ＭＳ 明朝" w:hAnsi="ＭＳ 明朝" w:hint="eastAsia"/>
                <w:sz w:val="22"/>
              </w:rPr>
              <w:t>ん</w:t>
            </w:r>
            <w:r w:rsidRPr="009F2962">
              <w:rPr>
                <w:rFonts w:ascii="ＭＳ 明朝" w:hAnsi="ＭＳ 明朝" w:hint="eastAsia"/>
                <w:sz w:val="22"/>
              </w:rPr>
              <w:t xml:space="preserve">にご協力いただき、既存の薬などとの比較あるいは長期間における安全性の確認をします。　　</w:t>
            </w:r>
          </w:p>
        </w:tc>
      </w:tr>
      <w:tr w:rsidR="009F2962" w:rsidRPr="009F2962">
        <w:trPr>
          <w:trHeight w:val="421"/>
          <w:jc w:val="center"/>
        </w:trPr>
        <w:tc>
          <w:tcPr>
            <w:tcW w:w="8624" w:type="dxa"/>
            <w:gridSpan w:val="2"/>
            <w:shd w:val="clear" w:color="auto" w:fill="auto"/>
            <w:vAlign w:val="center"/>
          </w:tcPr>
          <w:p w:rsidR="009F2962" w:rsidRPr="009F2962" w:rsidRDefault="009F2962" w:rsidP="00CF6161">
            <w:pPr>
              <w:pStyle w:val="a4"/>
              <w:tabs>
                <w:tab w:val="clear" w:pos="4252"/>
                <w:tab w:val="clear" w:pos="8504"/>
                <w:tab w:val="center" w:pos="1100"/>
                <w:tab w:val="left" w:pos="1870"/>
              </w:tabs>
              <w:snapToGrid/>
              <w:rPr>
                <w:rFonts w:ascii="ＭＳ 明朝" w:hAnsi="ＭＳ 明朝"/>
                <w:sz w:val="22"/>
              </w:rPr>
            </w:pPr>
            <w:r>
              <w:rPr>
                <w:rFonts w:ascii="ＭＳ 明朝" w:hAnsi="ＭＳ 明朝" w:hint="eastAsia"/>
                <w:b/>
                <w:bCs/>
                <w:color w:val="FF0000"/>
                <w:sz w:val="22"/>
              </w:rPr>
              <w:t xml:space="preserve">　　</w:t>
            </w:r>
            <w:r w:rsidRPr="009F2962">
              <w:rPr>
                <w:rFonts w:ascii="ＭＳ 明朝" w:hAnsi="ＭＳ 明朝" w:hint="eastAsia"/>
                <w:b/>
                <w:bCs/>
                <w:sz w:val="22"/>
              </w:rPr>
              <w:t>今回あなたに参加をお願いする試験は</w:t>
            </w:r>
            <w:r w:rsidRPr="009F2962">
              <w:rPr>
                <w:rFonts w:ascii="ＭＳ 明朝" w:hAnsi="ＭＳ 明朝" w:hint="eastAsia"/>
                <w:b/>
                <w:bCs/>
                <w:sz w:val="22"/>
                <w:u w:val="single"/>
              </w:rPr>
              <w:t xml:space="preserve">　　　</w:t>
            </w:r>
            <w:r w:rsidRPr="009F2962">
              <w:rPr>
                <w:rFonts w:ascii="ＭＳ 明朝" w:hAnsi="ＭＳ 明朝" w:hint="eastAsia"/>
                <w:b/>
                <w:bCs/>
                <w:sz w:val="22"/>
              </w:rPr>
              <w:t>相試験にあたります。</w:t>
            </w:r>
          </w:p>
        </w:tc>
      </w:tr>
    </w:tbl>
    <w:p w:rsidR="007D630A" w:rsidRPr="009F2962" w:rsidRDefault="007D630A" w:rsidP="007D630A">
      <w:pPr>
        <w:pStyle w:val="a4"/>
        <w:tabs>
          <w:tab w:val="clear" w:pos="4252"/>
          <w:tab w:val="clear" w:pos="8504"/>
          <w:tab w:val="center" w:pos="896"/>
          <w:tab w:val="left" w:pos="4420"/>
        </w:tabs>
        <w:snapToGrid/>
        <w:rPr>
          <w:rFonts w:ascii="ＭＳ 明朝" w:hAnsi="ＭＳ 明朝"/>
          <w:sz w:val="22"/>
        </w:rPr>
      </w:pPr>
      <w:r w:rsidRPr="009F2962">
        <w:rPr>
          <w:rFonts w:ascii="ＭＳ 明朝" w:hAnsi="ＭＳ 明朝" w:hint="eastAsia"/>
          <w:sz w:val="22"/>
        </w:rPr>
        <w:tab/>
        <w:t xml:space="preserve">    </w:t>
      </w:r>
      <w:r w:rsidR="009F2962" w:rsidRPr="009F2962">
        <w:rPr>
          <w:rFonts w:ascii="ＭＳ 明朝" w:hAnsi="ＭＳ 明朝" w:hint="eastAsia"/>
          <w:sz w:val="22"/>
        </w:rPr>
        <w:t xml:space="preserve"> </w:t>
      </w:r>
      <w:r w:rsidRPr="009F2962">
        <w:rPr>
          <w:rFonts w:ascii="ＭＳ 明朝" w:hAnsi="ＭＳ 明朝" w:hint="eastAsia"/>
          <w:sz w:val="22"/>
        </w:rPr>
        <w:t>▼</w:t>
      </w:r>
    </w:p>
    <w:p w:rsidR="007D630A" w:rsidRPr="009F2962" w:rsidRDefault="007D630A" w:rsidP="007D630A">
      <w:pPr>
        <w:pStyle w:val="a4"/>
        <w:tabs>
          <w:tab w:val="clear" w:pos="4252"/>
          <w:tab w:val="clear" w:pos="8504"/>
          <w:tab w:val="center" w:pos="896"/>
        </w:tabs>
        <w:snapToGrid/>
        <w:rPr>
          <w:rFonts w:ascii="ＭＳ 明朝" w:hAnsi="ＭＳ 明朝"/>
          <w:b/>
          <w:sz w:val="22"/>
        </w:rPr>
      </w:pPr>
      <w:r w:rsidRPr="009F2962">
        <w:rPr>
          <w:rFonts w:ascii="ＭＳ 明朝" w:hAnsi="ＭＳ 明朝" w:hint="eastAsia"/>
          <w:sz w:val="22"/>
        </w:rPr>
        <w:tab/>
        <w:t xml:space="preserve">　 </w:t>
      </w:r>
      <w:r w:rsidRPr="009F2962">
        <w:rPr>
          <w:rFonts w:ascii="ＭＳ 明朝" w:hAnsi="ＭＳ 明朝" w:hint="eastAsia"/>
          <w:b/>
          <w:sz w:val="22"/>
          <w:bdr w:val="single" w:sz="4" w:space="0" w:color="auto"/>
        </w:rPr>
        <w:t xml:space="preserve"> 厚生労働省へ申請 </w:t>
      </w:r>
      <w:r w:rsidRPr="009F2962">
        <w:rPr>
          <w:rFonts w:ascii="ＭＳ 明朝" w:hAnsi="ＭＳ 明朝" w:hint="eastAsia"/>
          <w:b/>
          <w:sz w:val="22"/>
        </w:rPr>
        <w:t xml:space="preserve">　</w:t>
      </w:r>
      <w:r w:rsidRPr="009F2962">
        <w:rPr>
          <w:rFonts w:ascii="ＭＳ 明朝" w:hAnsi="ＭＳ 明朝" w:hint="eastAsia"/>
          <w:b/>
          <w:sz w:val="22"/>
          <w:bdr w:val="single" w:sz="4" w:space="0" w:color="auto"/>
        </w:rPr>
        <w:t xml:space="preserve"> 審議･承認 </w:t>
      </w:r>
      <w:r w:rsidRPr="009F2962">
        <w:rPr>
          <w:rFonts w:ascii="ＭＳ 明朝" w:hAnsi="ＭＳ 明朝" w:hint="eastAsia"/>
          <w:b/>
          <w:sz w:val="22"/>
        </w:rPr>
        <w:t xml:space="preserve"> </w:t>
      </w:r>
    </w:p>
    <w:p w:rsidR="007D630A" w:rsidRPr="009F2962" w:rsidRDefault="007D630A" w:rsidP="007D630A">
      <w:pPr>
        <w:pStyle w:val="a4"/>
        <w:tabs>
          <w:tab w:val="clear" w:pos="4252"/>
          <w:tab w:val="clear" w:pos="8504"/>
          <w:tab w:val="center" w:pos="2478"/>
          <w:tab w:val="left" w:pos="4480"/>
        </w:tabs>
        <w:snapToGrid/>
        <w:rPr>
          <w:rFonts w:ascii="ＭＳ 明朝" w:hAnsi="ＭＳ 明朝"/>
          <w:b/>
          <w:sz w:val="22"/>
        </w:rPr>
      </w:pPr>
      <w:r w:rsidRPr="009F2962">
        <w:rPr>
          <w:rFonts w:ascii="ＭＳ 明朝" w:hAnsi="ＭＳ 明朝" w:hint="eastAsia"/>
          <w:b/>
          <w:sz w:val="22"/>
        </w:rPr>
        <w:tab/>
        <w:t xml:space="preserve">　　　　　 </w:t>
      </w:r>
      <w:r w:rsidR="009F2962" w:rsidRPr="009F2962">
        <w:rPr>
          <w:rFonts w:ascii="ＭＳ 明朝" w:hAnsi="ＭＳ 明朝" w:hint="eastAsia"/>
          <w:b/>
          <w:sz w:val="22"/>
        </w:rPr>
        <w:t xml:space="preserve"> </w:t>
      </w:r>
      <w:r w:rsidRPr="009F2962">
        <w:rPr>
          <w:rFonts w:ascii="ＭＳ 明朝" w:hAnsi="ＭＳ 明朝" w:hint="eastAsia"/>
          <w:b/>
          <w:sz w:val="22"/>
        </w:rPr>
        <w:t>▼</w:t>
      </w:r>
    </w:p>
    <w:p w:rsidR="007D630A" w:rsidRPr="009F2962" w:rsidRDefault="007D630A" w:rsidP="000F1E3A">
      <w:pPr>
        <w:pStyle w:val="a4"/>
        <w:tabs>
          <w:tab w:val="clear" w:pos="4252"/>
          <w:tab w:val="clear" w:pos="8504"/>
          <w:tab w:val="center" w:pos="2480"/>
        </w:tabs>
        <w:snapToGrid/>
        <w:spacing w:line="280" w:lineRule="exact"/>
        <w:ind w:left="240" w:hangingChars="100" w:hanging="240"/>
        <w:rPr>
          <w:rFonts w:ascii="ＭＳ 明朝" w:hAnsi="ＭＳ 明朝"/>
          <w:b/>
          <w:sz w:val="22"/>
          <w:u w:val="single"/>
        </w:rPr>
      </w:pPr>
      <w:r w:rsidRPr="009F2962">
        <w:rPr>
          <w:rFonts w:ascii="ＭＳ 明朝" w:hAnsi="ＭＳ 明朝" w:hint="eastAsia"/>
          <w:b/>
          <w:sz w:val="22"/>
        </w:rPr>
        <w:t xml:space="preserve"> </w:t>
      </w:r>
      <w:r w:rsidRPr="009F2962">
        <w:rPr>
          <w:rFonts w:ascii="ＭＳ 明朝" w:hAnsi="ＭＳ 明朝" w:hint="eastAsia"/>
          <w:b/>
          <w:sz w:val="22"/>
        </w:rPr>
        <w:tab/>
        <w:t xml:space="preserve"> 　　　　　　　　　　</w:t>
      </w:r>
      <w:r w:rsidRPr="009F2962">
        <w:rPr>
          <w:rFonts w:ascii="ＭＳ 明朝" w:hAnsi="ＭＳ 明朝" w:hint="eastAsia"/>
          <w:b/>
          <w:sz w:val="22"/>
          <w:bdr w:val="single" w:sz="4" w:space="0" w:color="auto"/>
        </w:rPr>
        <w:t xml:space="preserve"> 発  売 </w:t>
      </w:r>
      <w:r w:rsidRPr="009F2962">
        <w:rPr>
          <w:rFonts w:ascii="ＭＳ 明朝" w:hAnsi="ＭＳ 明朝" w:hint="eastAsia"/>
          <w:b/>
          <w:sz w:val="22"/>
        </w:rPr>
        <w:t xml:space="preserve">　</w:t>
      </w:r>
      <w:r w:rsidRPr="009F2962">
        <w:rPr>
          <w:rFonts w:ascii="ＭＳ 明朝" w:hAnsi="ＭＳ 明朝" w:hint="eastAsia"/>
          <w:b/>
          <w:sz w:val="22"/>
          <w:u w:val="single"/>
        </w:rPr>
        <w:t>みなさ</w:t>
      </w:r>
      <w:r w:rsidR="007218BC">
        <w:rPr>
          <w:rFonts w:ascii="ＭＳ 明朝" w:hAnsi="ＭＳ 明朝" w:hint="eastAsia"/>
          <w:b/>
          <w:sz w:val="22"/>
          <w:u w:val="single"/>
        </w:rPr>
        <w:t>ん</w:t>
      </w:r>
      <w:r w:rsidRPr="009F2962">
        <w:rPr>
          <w:rFonts w:ascii="ＭＳ 明朝" w:hAnsi="ＭＳ 明朝" w:hint="eastAsia"/>
          <w:b/>
          <w:sz w:val="22"/>
          <w:u w:val="single"/>
        </w:rPr>
        <w:t>のご協力により、1つの新しい薬が</w:t>
      </w:r>
    </w:p>
    <w:p w:rsidR="007D630A" w:rsidRPr="009F2962" w:rsidRDefault="007D630A" w:rsidP="008C5208">
      <w:pPr>
        <w:pStyle w:val="a4"/>
        <w:tabs>
          <w:tab w:val="clear" w:pos="4252"/>
          <w:tab w:val="clear" w:pos="8504"/>
          <w:tab w:val="center" w:pos="2480"/>
        </w:tabs>
        <w:snapToGrid/>
        <w:spacing w:afterLines="50" w:after="170" w:line="280" w:lineRule="exact"/>
        <w:ind w:firstLineChars="1293" w:firstLine="3103"/>
        <w:rPr>
          <w:rFonts w:ascii="ＭＳ 明朝" w:hAnsi="ＭＳ 明朝"/>
          <w:b/>
          <w:sz w:val="22"/>
          <w:u w:val="single"/>
        </w:rPr>
      </w:pPr>
      <w:r w:rsidRPr="009F2962">
        <w:rPr>
          <w:rFonts w:ascii="ＭＳ 明朝" w:hAnsi="ＭＳ 明朝" w:hint="eastAsia"/>
          <w:b/>
          <w:sz w:val="22"/>
        </w:rPr>
        <w:t xml:space="preserve">▼　　　</w:t>
      </w:r>
      <w:r w:rsidRPr="009F2962">
        <w:rPr>
          <w:rFonts w:ascii="ＭＳ 明朝" w:hAnsi="ＭＳ 明朝" w:hint="eastAsia"/>
          <w:b/>
          <w:sz w:val="22"/>
          <w:u w:val="single"/>
        </w:rPr>
        <w:t>誕生します。</w:t>
      </w:r>
    </w:p>
    <w:tbl>
      <w:tblPr>
        <w:tblW w:w="0" w:type="auto"/>
        <w:jc w:val="center"/>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2534"/>
        <w:gridCol w:w="6096"/>
      </w:tblGrid>
      <w:tr w:rsidR="007D630A" w:rsidRPr="009F2962">
        <w:trPr>
          <w:cantSplit/>
          <w:trHeight w:val="391"/>
          <w:jc w:val="center"/>
        </w:trPr>
        <w:tc>
          <w:tcPr>
            <w:tcW w:w="2534" w:type="dxa"/>
            <w:vAlign w:val="center"/>
          </w:tcPr>
          <w:p w:rsidR="007D630A" w:rsidRPr="009F2962" w:rsidRDefault="007D630A" w:rsidP="00CF6161">
            <w:pPr>
              <w:pStyle w:val="a4"/>
              <w:tabs>
                <w:tab w:val="clear" w:pos="4252"/>
                <w:tab w:val="clear" w:pos="8504"/>
                <w:tab w:val="center" w:pos="1100"/>
                <w:tab w:val="left" w:pos="1870"/>
              </w:tabs>
              <w:snapToGrid/>
              <w:rPr>
                <w:rFonts w:ascii="ＭＳ 明朝" w:hAnsi="ＭＳ 明朝"/>
                <w:sz w:val="22"/>
                <w:bdr w:val="single" w:sz="4" w:space="0" w:color="auto"/>
              </w:rPr>
            </w:pPr>
            <w:r w:rsidRPr="009F2962">
              <w:rPr>
                <w:rFonts w:ascii="ＭＳ 明朝" w:hAnsi="ＭＳ 明朝" w:hint="eastAsia"/>
                <w:sz w:val="22"/>
                <w:bdr w:val="single" w:sz="4" w:space="0" w:color="auto"/>
              </w:rPr>
              <w:t xml:space="preserve"> </w:t>
            </w:r>
            <w:r w:rsidR="000F1E3A">
              <w:rPr>
                <w:rFonts w:ascii="ＭＳ 明朝" w:hAnsi="ＭＳ 明朝" w:hint="eastAsia"/>
                <w:sz w:val="22"/>
                <w:bdr w:val="single" w:sz="4" w:space="0" w:color="auto"/>
              </w:rPr>
              <w:t>製造販売</w:t>
            </w:r>
            <w:r w:rsidRPr="009F2962">
              <w:rPr>
                <w:rFonts w:ascii="ＭＳ 明朝" w:hAnsi="ＭＳ 明朝" w:hint="eastAsia"/>
                <w:sz w:val="22"/>
                <w:bdr w:val="single" w:sz="4" w:space="0" w:color="auto"/>
              </w:rPr>
              <w:t>後調査</w:t>
            </w:r>
            <w:r w:rsidR="00D263CB">
              <w:rPr>
                <w:rFonts w:ascii="ＭＳ 明朝" w:hAnsi="ＭＳ 明朝" w:hint="eastAsia"/>
                <w:sz w:val="22"/>
                <w:bdr w:val="single" w:sz="4" w:space="0" w:color="auto"/>
              </w:rPr>
              <w:t>など</w:t>
            </w:r>
            <w:r w:rsidRPr="009F2962">
              <w:rPr>
                <w:rFonts w:ascii="ＭＳ 明朝" w:hAnsi="ＭＳ 明朝" w:hint="eastAsia"/>
                <w:sz w:val="22"/>
                <w:bdr w:val="single" w:sz="4" w:space="0" w:color="auto"/>
              </w:rPr>
              <w:t xml:space="preserve"> </w:t>
            </w:r>
          </w:p>
        </w:tc>
        <w:tc>
          <w:tcPr>
            <w:tcW w:w="6096" w:type="dxa"/>
            <w:vAlign w:val="center"/>
          </w:tcPr>
          <w:p w:rsidR="007D630A" w:rsidRPr="009F2962" w:rsidRDefault="007D630A" w:rsidP="000F1E3A">
            <w:pPr>
              <w:pStyle w:val="a4"/>
              <w:tabs>
                <w:tab w:val="clear" w:pos="4252"/>
                <w:tab w:val="clear" w:pos="8504"/>
                <w:tab w:val="center" w:pos="1100"/>
                <w:tab w:val="left" w:pos="1870"/>
              </w:tabs>
              <w:snapToGrid/>
              <w:spacing w:line="280" w:lineRule="exact"/>
              <w:jc w:val="left"/>
              <w:rPr>
                <w:rFonts w:ascii="ＭＳ 明朝" w:hAnsi="ＭＳ 明朝"/>
                <w:sz w:val="22"/>
              </w:rPr>
            </w:pPr>
            <w:r w:rsidRPr="009F2962">
              <w:rPr>
                <w:rFonts w:ascii="ＭＳ 明朝" w:hAnsi="ＭＳ 明朝" w:hint="eastAsia"/>
                <w:sz w:val="22"/>
              </w:rPr>
              <w:t>実際に発売されてからも、効き目と安全性について調査</w:t>
            </w:r>
            <w:r w:rsidR="0000714C">
              <w:rPr>
                <w:rFonts w:ascii="ＭＳ 明朝" w:hAnsi="ＭＳ 明朝" w:hint="eastAsia"/>
                <w:sz w:val="22"/>
              </w:rPr>
              <w:t>など</w:t>
            </w:r>
            <w:r w:rsidR="000F1E3A">
              <w:rPr>
                <w:rFonts w:ascii="ＭＳ 明朝" w:hAnsi="ＭＳ 明朝" w:hint="eastAsia"/>
                <w:sz w:val="22"/>
              </w:rPr>
              <w:t>を</w:t>
            </w:r>
            <w:r w:rsidRPr="009F2962">
              <w:rPr>
                <w:rFonts w:ascii="ＭＳ 明朝" w:hAnsi="ＭＳ 明朝" w:hint="eastAsia"/>
                <w:sz w:val="22"/>
              </w:rPr>
              <w:t>行います。</w:t>
            </w:r>
          </w:p>
        </w:tc>
      </w:tr>
    </w:tbl>
    <w:p w:rsidR="00EC041E" w:rsidRDefault="00EC041E" w:rsidP="006B0AB6">
      <w:pPr>
        <w:rPr>
          <w:rFonts w:ascii="ＭＳ ゴシック" w:eastAsia="ＭＳ ゴシック" w:hAnsi="ＭＳ ゴシック"/>
        </w:rPr>
      </w:pPr>
    </w:p>
    <w:p w:rsidR="00687CD8" w:rsidRDefault="00687CD8" w:rsidP="006B0AB6">
      <w:pPr>
        <w:rPr>
          <w:rFonts w:ascii="ＭＳ ゴシック" w:eastAsia="ＭＳ ゴシック" w:hAnsi="ＭＳ ゴシック"/>
        </w:rPr>
      </w:pPr>
    </w:p>
    <w:p w:rsidR="00A43DF2" w:rsidRDefault="00A43DF2" w:rsidP="006B0AB6">
      <w:pPr>
        <w:rPr>
          <w:rFonts w:ascii="ＭＳ ゴシック" w:eastAsia="ＭＳ ゴシック" w:hAnsi="ＭＳ ゴシック"/>
        </w:rPr>
      </w:pPr>
    </w:p>
    <w:p w:rsidR="007D630A" w:rsidRPr="00EC041E" w:rsidRDefault="006B0AB6" w:rsidP="006B0AB6">
      <w:pPr>
        <w:rPr>
          <w:rFonts w:ascii="ＭＳ ゴシック" w:eastAsia="ＭＳ ゴシック" w:hAnsi="ＭＳ ゴシック"/>
        </w:rPr>
      </w:pPr>
      <w:r w:rsidRPr="00EC041E">
        <w:rPr>
          <w:rFonts w:ascii="ＭＳ ゴシック" w:eastAsia="ＭＳ ゴシック" w:hAnsi="ＭＳ ゴシック" w:hint="eastAsia"/>
        </w:rPr>
        <w:t>２．あなたの病気（症状）について</w:t>
      </w:r>
    </w:p>
    <w:p w:rsidR="00F6616D" w:rsidRPr="00F6616D" w:rsidRDefault="00F6616D" w:rsidP="006B0AB6">
      <w:pPr>
        <w:rPr>
          <w:rFonts w:ascii="ＭＳ ゴシック" w:eastAsia="ＭＳ ゴシック" w:hAnsi="ＭＳ ゴシック"/>
        </w:rPr>
      </w:pPr>
      <w:r w:rsidRPr="00F6616D">
        <w:rPr>
          <w:rFonts w:ascii="ＭＳ ゴシック" w:eastAsia="ＭＳ ゴシック" w:hAnsi="ＭＳ ゴシック" w:hint="eastAsia"/>
        </w:rPr>
        <w:t>（下記内容を含む）</w:t>
      </w:r>
    </w:p>
    <w:p w:rsidR="006B0AB6" w:rsidRDefault="00F6616D" w:rsidP="00F6616D">
      <w:pPr>
        <w:ind w:leftChars="100" w:left="518" w:hangingChars="100" w:hanging="259"/>
      </w:pPr>
      <w:r>
        <w:rPr>
          <w:rFonts w:hint="eastAsia"/>
        </w:rPr>
        <w:t>・</w:t>
      </w:r>
      <w:r w:rsidR="006B0AB6" w:rsidRPr="006B0AB6">
        <w:rPr>
          <w:rFonts w:hint="eastAsia"/>
        </w:rPr>
        <w:t>簡潔な文章で、対象となる患者の病気</w:t>
      </w:r>
      <w:r w:rsidR="006B0AB6" w:rsidRPr="006B0AB6">
        <w:t>(症状)と治療の現状について説明</w:t>
      </w:r>
      <w:r>
        <w:rPr>
          <w:rFonts w:hint="eastAsia"/>
        </w:rPr>
        <w:t>する。</w:t>
      </w:r>
    </w:p>
    <w:p w:rsidR="007D630A" w:rsidRDefault="007D630A" w:rsidP="008C5208">
      <w:pPr>
        <w:spacing w:beforeLines="50" w:before="170" w:line="460" w:lineRule="exact"/>
        <w:ind w:firstLine="100"/>
        <w:rPr>
          <w:rFonts w:ascii="HG丸ｺﾞｼｯｸM-PRO" w:eastAsia="HG丸ｺﾞｼｯｸM-PRO"/>
        </w:rPr>
      </w:pPr>
    </w:p>
    <w:p w:rsidR="007D630A" w:rsidRPr="00EC041E" w:rsidRDefault="00482ACD" w:rsidP="007D630A">
      <w:pPr>
        <w:rPr>
          <w:rFonts w:ascii="ＭＳ ゴシック" w:eastAsia="ＭＳ ゴシック" w:hAnsi="ＭＳ ゴシック"/>
        </w:rPr>
      </w:pPr>
      <w:r w:rsidRPr="00EC041E">
        <w:rPr>
          <w:rFonts w:ascii="ＭＳ ゴシック" w:eastAsia="ＭＳ ゴシック" w:hAnsi="ＭＳ ゴシック" w:hint="eastAsia"/>
        </w:rPr>
        <w:t>３．治験薬「○○○○</w:t>
      </w:r>
      <w:r w:rsidRPr="00EC041E">
        <w:rPr>
          <w:rFonts w:ascii="ＭＳ ゴシック" w:eastAsia="ＭＳ ゴシック" w:hAnsi="ＭＳ ゴシック"/>
        </w:rPr>
        <w:t>」について</w:t>
      </w:r>
    </w:p>
    <w:p w:rsidR="00F6616D" w:rsidRPr="00F6616D" w:rsidRDefault="00F6616D" w:rsidP="00F6616D">
      <w:pPr>
        <w:rPr>
          <w:rFonts w:ascii="ＭＳ ゴシック" w:eastAsia="ＭＳ ゴシック" w:hAnsi="ＭＳ ゴシック"/>
        </w:rPr>
      </w:pPr>
      <w:r w:rsidRPr="00F6616D">
        <w:rPr>
          <w:rFonts w:ascii="ＭＳ ゴシック" w:eastAsia="ＭＳ ゴシック" w:hAnsi="ＭＳ ゴシック" w:hint="eastAsia"/>
        </w:rPr>
        <w:t>（下記内容を含む）</w:t>
      </w:r>
    </w:p>
    <w:p w:rsidR="00482ACD" w:rsidRDefault="00F6616D" w:rsidP="000A5232">
      <w:pPr>
        <w:ind w:leftChars="100" w:left="518" w:hangingChars="100" w:hanging="259"/>
      </w:pPr>
      <w:r>
        <w:rPr>
          <w:rFonts w:hint="eastAsia"/>
        </w:rPr>
        <w:t>・</w:t>
      </w:r>
      <w:r w:rsidR="00482ACD" w:rsidRPr="00482ACD">
        <w:rPr>
          <w:rFonts w:hint="eastAsia"/>
        </w:rPr>
        <w:t>２．からのつながりをもたせ、すでに市販されている薬との違い（治験薬の特徴）について説明</w:t>
      </w:r>
      <w:r>
        <w:rPr>
          <w:rFonts w:hint="eastAsia"/>
        </w:rPr>
        <w:t>す</w:t>
      </w:r>
      <w:r w:rsidR="00482ACD" w:rsidRPr="00482ACD">
        <w:rPr>
          <w:rFonts w:hint="eastAsia"/>
        </w:rPr>
        <w:t>る。</w:t>
      </w:r>
    </w:p>
    <w:p w:rsidR="00EC041E" w:rsidRPr="00482ACD" w:rsidRDefault="00EC041E" w:rsidP="000A5232">
      <w:pPr>
        <w:ind w:leftChars="100" w:left="518" w:hangingChars="100" w:hanging="259"/>
      </w:pPr>
      <w:r>
        <w:rPr>
          <w:rFonts w:hint="eastAsia"/>
        </w:rPr>
        <w:t>・国内外で既に市販されている場合は、その旨も記載する。</w:t>
      </w:r>
    </w:p>
    <w:p w:rsidR="00482ACD" w:rsidRDefault="00482ACD" w:rsidP="007D630A"/>
    <w:p w:rsidR="00482ACD" w:rsidRDefault="00482ACD" w:rsidP="007D630A"/>
    <w:p w:rsidR="00482ACD" w:rsidRPr="00EC041E" w:rsidRDefault="00482ACD" w:rsidP="007D630A">
      <w:pPr>
        <w:rPr>
          <w:rFonts w:ascii="ＭＳ ゴシック" w:eastAsia="ＭＳ ゴシック" w:hAnsi="ＭＳ ゴシック"/>
        </w:rPr>
      </w:pPr>
      <w:r w:rsidRPr="00EC041E">
        <w:rPr>
          <w:rFonts w:ascii="ＭＳ ゴシック" w:eastAsia="ＭＳ ゴシック" w:hAnsi="ＭＳ ゴシック" w:hint="eastAsia"/>
        </w:rPr>
        <w:t>４．治験の目的について</w:t>
      </w:r>
    </w:p>
    <w:p w:rsidR="00F6616D" w:rsidRPr="00F6616D" w:rsidRDefault="00F6616D" w:rsidP="00F6616D">
      <w:pPr>
        <w:rPr>
          <w:rFonts w:ascii="ＭＳ ゴシック" w:eastAsia="ＭＳ ゴシック" w:hAnsi="ＭＳ ゴシック"/>
        </w:rPr>
      </w:pPr>
      <w:r w:rsidRPr="00F6616D">
        <w:rPr>
          <w:rFonts w:ascii="ＭＳ ゴシック" w:eastAsia="ＭＳ ゴシック" w:hAnsi="ＭＳ ゴシック" w:hint="eastAsia"/>
        </w:rPr>
        <w:t>（下記内容を含む）</w:t>
      </w:r>
    </w:p>
    <w:p w:rsidR="00482ACD" w:rsidRDefault="00F6616D" w:rsidP="00482ACD">
      <w:pPr>
        <w:ind w:leftChars="100" w:left="259"/>
      </w:pPr>
      <w:r>
        <w:rPr>
          <w:rFonts w:hint="eastAsia"/>
        </w:rPr>
        <w:t>・治験の目的とともに、治験の段階を示す。</w:t>
      </w:r>
    </w:p>
    <w:p w:rsidR="00B7642C" w:rsidRDefault="00F6616D" w:rsidP="007218BC">
      <w:pPr>
        <w:ind w:leftChars="100" w:left="518" w:hangingChars="100" w:hanging="259"/>
      </w:pPr>
      <w:r>
        <w:rPr>
          <w:rFonts w:hint="eastAsia"/>
        </w:rPr>
        <w:t>・</w:t>
      </w:r>
      <w:r w:rsidR="00482ACD">
        <w:rPr>
          <w:rFonts w:hint="eastAsia"/>
        </w:rPr>
        <w:t>参加予定人数（</w:t>
      </w:r>
      <w:r w:rsidR="00ED6E37" w:rsidRPr="00ED6E37">
        <w:rPr>
          <w:rFonts w:ascii="ＭＳ ゴシック" w:eastAsia="ＭＳ ゴシック" w:hAnsi="ＭＳ ゴシック" w:hint="eastAsia"/>
        </w:rPr>
        <w:t>記載例：</w:t>
      </w:r>
      <w:r w:rsidR="00482ACD">
        <w:t>全国</w:t>
      </w:r>
      <w:r w:rsidR="004D7EFA">
        <w:rPr>
          <w:rFonts w:hint="eastAsia"/>
        </w:rPr>
        <w:t>○○</w:t>
      </w:r>
      <w:r w:rsidR="00482ACD">
        <w:t>箇所の病院で</w:t>
      </w:r>
      <w:r w:rsidR="004D7EFA">
        <w:rPr>
          <w:rFonts w:hint="eastAsia"/>
        </w:rPr>
        <w:t>○○</w:t>
      </w:r>
      <w:r w:rsidR="00482ACD">
        <w:t>人の</w:t>
      </w:r>
      <w:r w:rsidR="00EC041E">
        <w:t>患者さ</w:t>
      </w:r>
      <w:r w:rsidR="007218BC">
        <w:rPr>
          <w:rFonts w:hint="eastAsia"/>
        </w:rPr>
        <w:t>ん</w:t>
      </w:r>
      <w:r w:rsidR="00482ACD">
        <w:t>を対象に行われる予定です）</w:t>
      </w:r>
      <w:r w:rsidR="00ED6E37">
        <w:rPr>
          <w:rFonts w:hint="eastAsia"/>
        </w:rPr>
        <w:t>および</w:t>
      </w:r>
      <w:r>
        <w:rPr>
          <w:rFonts w:hint="eastAsia"/>
        </w:rPr>
        <w:t>治験実施期間</w:t>
      </w:r>
      <w:r w:rsidR="00482ACD">
        <w:t>を</w:t>
      </w:r>
      <w:r>
        <w:rPr>
          <w:rFonts w:hint="eastAsia"/>
        </w:rPr>
        <w:t>入れる。</w:t>
      </w:r>
    </w:p>
    <w:p w:rsidR="00DA3212" w:rsidRDefault="00DA3212">
      <w:pPr>
        <w:widowControl/>
        <w:jc w:val="left"/>
        <w:rPr>
          <w:rFonts w:ascii="ＭＳ ゴシック" w:eastAsia="ＭＳ ゴシック" w:hAnsi="ＭＳ ゴシック"/>
        </w:rPr>
      </w:pPr>
      <w:r>
        <w:rPr>
          <w:rFonts w:ascii="ＭＳ ゴシック" w:eastAsia="ＭＳ ゴシック" w:hAnsi="ＭＳ ゴシック"/>
        </w:rPr>
        <w:br w:type="page"/>
      </w:r>
    </w:p>
    <w:p w:rsidR="00482ACD" w:rsidRPr="00EC041E" w:rsidRDefault="00482ACD" w:rsidP="00482ACD">
      <w:pPr>
        <w:ind w:left="389" w:hangingChars="150" w:hanging="389"/>
        <w:rPr>
          <w:rFonts w:ascii="ＭＳ ゴシック" w:eastAsia="ＭＳ ゴシック" w:hAnsi="ＭＳ ゴシック"/>
        </w:rPr>
      </w:pPr>
      <w:r w:rsidRPr="00EC041E">
        <w:rPr>
          <w:rFonts w:ascii="ＭＳ ゴシック" w:eastAsia="ＭＳ ゴシック" w:hAnsi="ＭＳ ゴシック" w:hint="eastAsia"/>
        </w:rPr>
        <w:lastRenderedPageBreak/>
        <w:t>５</w:t>
      </w:r>
      <w:r w:rsidRPr="00EC041E">
        <w:rPr>
          <w:rFonts w:ascii="ＭＳ ゴシック" w:eastAsia="ＭＳ ゴシック" w:hAnsi="ＭＳ ゴシック"/>
        </w:rPr>
        <w:t>．治験の方法について</w:t>
      </w:r>
    </w:p>
    <w:p w:rsidR="00F6616D" w:rsidRPr="00F6616D" w:rsidRDefault="00F6616D" w:rsidP="00F6616D">
      <w:pPr>
        <w:rPr>
          <w:rFonts w:ascii="ＭＳ ゴシック" w:eastAsia="ＭＳ ゴシック" w:hAnsi="ＭＳ ゴシック"/>
        </w:rPr>
      </w:pPr>
      <w:r w:rsidRPr="00F6616D">
        <w:rPr>
          <w:rFonts w:ascii="ＭＳ ゴシック" w:eastAsia="ＭＳ ゴシック" w:hAnsi="ＭＳ ゴシック" w:hint="eastAsia"/>
        </w:rPr>
        <w:t>（下記内容を含む）</w:t>
      </w:r>
    </w:p>
    <w:p w:rsidR="00482ACD" w:rsidRDefault="00482ACD" w:rsidP="00482ACD">
      <w:pPr>
        <w:ind w:leftChars="100" w:left="518" w:hangingChars="100" w:hanging="259"/>
      </w:pPr>
      <w:r>
        <w:rPr>
          <w:rFonts w:cs="ＭＳ 明朝" w:hint="eastAsia"/>
        </w:rPr>
        <w:t></w:t>
      </w:r>
      <w:r>
        <w:t>対象となる</w:t>
      </w:r>
      <w:r w:rsidR="00EC041E">
        <w:t>患者さ</w:t>
      </w:r>
      <w:r w:rsidR="007218BC">
        <w:rPr>
          <w:rFonts w:hint="eastAsia"/>
        </w:rPr>
        <w:t>ん</w:t>
      </w:r>
      <w:r w:rsidR="00F6616D">
        <w:rPr>
          <w:rFonts w:hint="eastAsia"/>
        </w:rPr>
        <w:t>を</w:t>
      </w:r>
      <w:r>
        <w:t>簡単</w:t>
      </w:r>
      <w:r w:rsidR="00F6616D">
        <w:rPr>
          <w:rFonts w:hint="eastAsia"/>
        </w:rPr>
        <w:t>に</w:t>
      </w:r>
      <w:r>
        <w:t>説明</w:t>
      </w:r>
      <w:r w:rsidR="00F6616D">
        <w:rPr>
          <w:rFonts w:hint="eastAsia"/>
        </w:rPr>
        <w:t>する</w:t>
      </w:r>
      <w:r>
        <w:t>。</w:t>
      </w:r>
    </w:p>
    <w:p w:rsidR="00482ACD" w:rsidRDefault="00482ACD" w:rsidP="00482ACD">
      <w:pPr>
        <w:ind w:leftChars="100" w:left="518" w:hangingChars="100" w:hanging="259"/>
      </w:pPr>
      <w:r>
        <w:rPr>
          <w:rFonts w:cs="ＭＳ 明朝" w:hint="eastAsia"/>
        </w:rPr>
        <w:t></w:t>
      </w:r>
      <w:r>
        <w:t>基本的な治験デザインは文章で記載するとともに、</w:t>
      </w:r>
      <w:r w:rsidR="00F6616D">
        <w:rPr>
          <w:rFonts w:hint="eastAsia"/>
        </w:rPr>
        <w:t>図</w:t>
      </w:r>
      <w:r w:rsidR="00C33252">
        <w:rPr>
          <w:rFonts w:hint="eastAsia"/>
        </w:rPr>
        <w:t>等</w:t>
      </w:r>
      <w:r w:rsidR="00F6616D">
        <w:rPr>
          <w:rFonts w:hint="eastAsia"/>
        </w:rPr>
        <w:t>を用いてわかりやすく</w:t>
      </w:r>
      <w:r w:rsidR="00743132">
        <w:rPr>
          <w:rFonts w:hint="eastAsia"/>
        </w:rPr>
        <w:t>示す</w:t>
      </w:r>
      <w:r w:rsidR="00F6616D">
        <w:rPr>
          <w:rFonts w:hint="eastAsia"/>
        </w:rPr>
        <w:t>。</w:t>
      </w:r>
    </w:p>
    <w:p w:rsidR="00F6616D" w:rsidRDefault="00F6616D" w:rsidP="00F6616D">
      <w:pPr>
        <w:ind w:leftChars="100" w:left="518" w:hangingChars="100" w:hanging="259"/>
      </w:pPr>
      <w:r>
        <w:rPr>
          <w:rFonts w:cs="ＭＳ 明朝" w:hint="eastAsia"/>
        </w:rPr>
        <w:t></w:t>
      </w:r>
      <w:r>
        <w:t>観察・検査項目</w:t>
      </w:r>
      <w:r w:rsidR="00C33252">
        <w:t>等</w:t>
      </w:r>
      <w:r>
        <w:t>の治験スケジュールは図や表で示す。スケジュール表には休薬期間・観察期間・追跡期間</w:t>
      </w:r>
      <w:r w:rsidR="00C33252">
        <w:t>等</w:t>
      </w:r>
      <w:r>
        <w:t>があれば記載し、また、来院日</w:t>
      </w:r>
      <w:r w:rsidR="00C33252">
        <w:t>等</w:t>
      </w:r>
      <w:r>
        <w:t>が明確となるようにする。追跡期間については、行う場合とその内容について明記する。</w:t>
      </w:r>
    </w:p>
    <w:p w:rsidR="00482ACD" w:rsidRDefault="00482ACD" w:rsidP="00482ACD">
      <w:pPr>
        <w:ind w:leftChars="100" w:left="518" w:hangingChars="100" w:hanging="259"/>
      </w:pPr>
      <w:r>
        <w:rPr>
          <w:rFonts w:cs="ＭＳ 明朝" w:hint="eastAsia"/>
        </w:rPr>
        <w:t></w:t>
      </w:r>
      <w:r>
        <w:t>無作為割り付けが行われる場合は、割り付けられる確率</w:t>
      </w:r>
      <w:r w:rsidR="00C33252">
        <w:t>等</w:t>
      </w:r>
      <w:r>
        <w:t>も記載する</w:t>
      </w:r>
      <w:r>
        <w:rPr>
          <w:rFonts w:hint="eastAsia"/>
        </w:rPr>
        <w:t>。</w:t>
      </w:r>
    </w:p>
    <w:p w:rsidR="00482ACD" w:rsidRDefault="00482ACD" w:rsidP="00482ACD">
      <w:pPr>
        <w:ind w:leftChars="100" w:left="518" w:hangingChars="100" w:hanging="259"/>
      </w:pPr>
      <w:r>
        <w:rPr>
          <w:rFonts w:cs="ＭＳ 明朝" w:hint="eastAsia"/>
        </w:rPr>
        <w:t></w:t>
      </w:r>
      <w:r>
        <w:t>プラセボが含まれる場合は言葉の説明と用いる必要性の説明をする</w:t>
      </w:r>
      <w:r>
        <w:rPr>
          <w:rFonts w:hint="eastAsia"/>
        </w:rPr>
        <w:t>。</w:t>
      </w:r>
    </w:p>
    <w:p w:rsidR="00482ACD" w:rsidRDefault="00482ACD" w:rsidP="00482ACD">
      <w:pPr>
        <w:ind w:leftChars="100" w:left="518" w:hangingChars="100" w:hanging="259"/>
      </w:pPr>
      <w:r w:rsidRPr="00482ACD">
        <w:rPr>
          <w:rFonts w:cs="ＭＳ 明朝" w:hint="eastAsia"/>
        </w:rPr>
        <w:t></w:t>
      </w:r>
      <w:r w:rsidRPr="00482ACD">
        <w:t>治験に同意取得前のデータを用いる場合はその旨を記載する</w:t>
      </w:r>
      <w:r>
        <w:rPr>
          <w:rFonts w:hint="eastAsia"/>
        </w:rPr>
        <w:t>。</w:t>
      </w:r>
    </w:p>
    <w:p w:rsidR="00482ACD" w:rsidRDefault="00482ACD" w:rsidP="00482ACD">
      <w:pPr>
        <w:ind w:leftChars="100" w:left="518" w:hangingChars="100" w:hanging="259"/>
      </w:pPr>
      <w:r>
        <w:rPr>
          <w:rFonts w:hint="eastAsia"/>
        </w:rPr>
        <w:t>・</w:t>
      </w:r>
      <w:r w:rsidRPr="00482ACD">
        <w:rPr>
          <w:rFonts w:hint="eastAsia"/>
        </w:rPr>
        <w:t>採血</w:t>
      </w:r>
      <w:r>
        <w:rPr>
          <w:rFonts w:hint="eastAsia"/>
        </w:rPr>
        <w:t>・採尿</w:t>
      </w:r>
      <w:r w:rsidRPr="00482ACD">
        <w:rPr>
          <w:rFonts w:hint="eastAsia"/>
        </w:rPr>
        <w:t>を伴う場合は、</w:t>
      </w:r>
      <w:r w:rsidRPr="00482ACD">
        <w:t>1</w:t>
      </w:r>
      <w:r>
        <w:t>回</w:t>
      </w:r>
      <w:r w:rsidRPr="00482ACD">
        <w:t>量</w:t>
      </w:r>
      <w:r w:rsidR="00ED6E37">
        <w:rPr>
          <w:rFonts w:hint="eastAsia"/>
        </w:rPr>
        <w:t>およ</w:t>
      </w:r>
      <w:r w:rsidRPr="00482ACD">
        <w:t>び全体（total）量を明記する。</w:t>
      </w:r>
    </w:p>
    <w:p w:rsidR="00482ACD" w:rsidRPr="00482ACD" w:rsidRDefault="00482ACD" w:rsidP="00482ACD">
      <w:pPr>
        <w:ind w:leftChars="100" w:left="518" w:hangingChars="100" w:hanging="259"/>
      </w:pPr>
      <w:r>
        <w:rPr>
          <w:rFonts w:hint="eastAsia"/>
        </w:rPr>
        <w:t>・当該治験への参加予定期間を記載する。</w:t>
      </w:r>
    </w:p>
    <w:p w:rsidR="00482ACD" w:rsidRDefault="00482ACD" w:rsidP="00366D90">
      <w:pPr>
        <w:ind w:left="389" w:hangingChars="150" w:hanging="389"/>
      </w:pPr>
    </w:p>
    <w:p w:rsidR="00482ACD" w:rsidRDefault="00482ACD" w:rsidP="00366D90">
      <w:pPr>
        <w:ind w:left="389" w:hangingChars="150" w:hanging="389"/>
      </w:pPr>
    </w:p>
    <w:p w:rsidR="00482ACD" w:rsidRPr="00EC041E" w:rsidRDefault="00482ACD" w:rsidP="00366D90">
      <w:pPr>
        <w:ind w:left="389" w:hangingChars="150" w:hanging="389"/>
        <w:rPr>
          <w:rFonts w:ascii="ＭＳ ゴシック" w:eastAsia="ＭＳ ゴシック" w:hAnsi="ＭＳ ゴシック"/>
        </w:rPr>
      </w:pPr>
      <w:r w:rsidRPr="00EC041E">
        <w:rPr>
          <w:rFonts w:ascii="ＭＳ ゴシック" w:eastAsia="ＭＳ ゴシック" w:hAnsi="ＭＳ ゴシック" w:hint="eastAsia"/>
        </w:rPr>
        <w:t>６</w:t>
      </w:r>
      <w:r w:rsidRPr="00EC041E">
        <w:rPr>
          <w:rFonts w:ascii="ＭＳ ゴシック" w:eastAsia="ＭＳ ゴシック" w:hAnsi="ＭＳ ゴシック"/>
        </w:rPr>
        <w:t>．予測される効果と副作用について</w:t>
      </w:r>
    </w:p>
    <w:p w:rsidR="00F6616D" w:rsidRPr="00F6616D" w:rsidRDefault="00F6616D" w:rsidP="00F6616D">
      <w:pPr>
        <w:rPr>
          <w:rFonts w:ascii="ＭＳ ゴシック" w:eastAsia="ＭＳ ゴシック" w:hAnsi="ＭＳ ゴシック"/>
        </w:rPr>
      </w:pPr>
      <w:r w:rsidRPr="00F6616D">
        <w:rPr>
          <w:rFonts w:ascii="ＭＳ ゴシック" w:eastAsia="ＭＳ ゴシック" w:hAnsi="ＭＳ ゴシック" w:hint="eastAsia"/>
        </w:rPr>
        <w:t>（下記内容を含む）</w:t>
      </w:r>
    </w:p>
    <w:p w:rsidR="000A5232" w:rsidRDefault="000A5232" w:rsidP="000A5232">
      <w:pPr>
        <w:ind w:leftChars="100" w:left="518" w:hangingChars="100" w:hanging="259"/>
      </w:pPr>
      <w:r>
        <w:rPr>
          <w:rFonts w:hint="eastAsia"/>
        </w:rPr>
        <w:t>・</w:t>
      </w:r>
      <w:r w:rsidRPr="000A5232">
        <w:rPr>
          <w:rFonts w:hint="eastAsia"/>
        </w:rPr>
        <w:t>副作用の発生頻度</w:t>
      </w:r>
      <w:r w:rsidR="00F6616D">
        <w:rPr>
          <w:rFonts w:hint="eastAsia"/>
        </w:rPr>
        <w:t>は</w:t>
      </w:r>
      <w:r w:rsidRPr="000A5232">
        <w:rPr>
          <w:rFonts w:hint="eastAsia"/>
        </w:rPr>
        <w:t>パーセンテージで示し、必ず母数（何名に投与した際の値か）も明記する。原則として表形式とする。</w:t>
      </w:r>
      <w:r>
        <w:rPr>
          <w:rFonts w:hint="eastAsia"/>
        </w:rPr>
        <w:t>また、わかりやすい語句で記載する。</w:t>
      </w:r>
    </w:p>
    <w:p w:rsidR="00F6616D" w:rsidRPr="00F6616D" w:rsidRDefault="00F6616D" w:rsidP="000A5232">
      <w:pPr>
        <w:ind w:leftChars="100" w:left="518" w:hangingChars="100" w:hanging="259"/>
      </w:pPr>
      <w:r>
        <w:rPr>
          <w:rFonts w:hint="eastAsia"/>
        </w:rPr>
        <w:t>・</w:t>
      </w:r>
      <w:r w:rsidRPr="00F6616D">
        <w:rPr>
          <w:rFonts w:hint="eastAsia"/>
        </w:rPr>
        <w:t>重篤な有害事象（または副作用）には、適宜コメントを加え（程度や</w:t>
      </w:r>
      <w:r w:rsidR="00EC041E">
        <w:rPr>
          <w:rFonts w:hint="eastAsia"/>
        </w:rPr>
        <w:t>転帰</w:t>
      </w:r>
      <w:r w:rsidR="00C33252">
        <w:rPr>
          <w:rFonts w:hint="eastAsia"/>
        </w:rPr>
        <w:t>等</w:t>
      </w:r>
      <w:r w:rsidRPr="00F6616D">
        <w:rPr>
          <w:rFonts w:hint="eastAsia"/>
        </w:rPr>
        <w:t>）、一般的な有害事象（または副作用）の後に記載する。</w:t>
      </w:r>
    </w:p>
    <w:p w:rsidR="000A5232" w:rsidRDefault="000A5232" w:rsidP="000A5232">
      <w:pPr>
        <w:ind w:leftChars="100" w:left="518" w:hangingChars="100" w:hanging="259"/>
      </w:pPr>
      <w:r>
        <w:rPr>
          <w:rFonts w:hint="eastAsia"/>
        </w:rPr>
        <w:t>・読みにくい語句にはルビを付け、わかりにくい語句には注釈を付ける。</w:t>
      </w:r>
    </w:p>
    <w:p w:rsidR="00F6616D" w:rsidRDefault="00F6616D" w:rsidP="00366D90">
      <w:pPr>
        <w:ind w:left="389" w:hangingChars="150" w:hanging="389"/>
      </w:pPr>
    </w:p>
    <w:p w:rsidR="00F6616D" w:rsidRDefault="00F6616D" w:rsidP="00366D90">
      <w:pPr>
        <w:ind w:left="389" w:hangingChars="150" w:hanging="389"/>
      </w:pPr>
    </w:p>
    <w:p w:rsidR="00482ACD" w:rsidRPr="00EC041E" w:rsidRDefault="00482ACD" w:rsidP="00366D90">
      <w:pPr>
        <w:ind w:left="389" w:hangingChars="150" w:hanging="389"/>
        <w:rPr>
          <w:rFonts w:ascii="ＭＳ ゴシック" w:eastAsia="ＭＳ ゴシック" w:hAnsi="ＭＳ ゴシック"/>
        </w:rPr>
      </w:pPr>
      <w:r w:rsidRPr="00EC041E">
        <w:rPr>
          <w:rFonts w:ascii="ＭＳ ゴシック" w:eastAsia="ＭＳ ゴシック" w:hAnsi="ＭＳ ゴシック" w:hint="eastAsia"/>
        </w:rPr>
        <w:t>７．他の治療法について</w:t>
      </w:r>
    </w:p>
    <w:p w:rsidR="00F6616D" w:rsidRPr="00F6616D" w:rsidRDefault="00F6616D" w:rsidP="00F6616D">
      <w:pPr>
        <w:rPr>
          <w:rFonts w:ascii="ＭＳ ゴシック" w:eastAsia="ＭＳ ゴシック" w:hAnsi="ＭＳ ゴシック"/>
        </w:rPr>
      </w:pPr>
      <w:r w:rsidRPr="00F6616D">
        <w:rPr>
          <w:rFonts w:ascii="ＭＳ ゴシック" w:eastAsia="ＭＳ ゴシック" w:hAnsi="ＭＳ ゴシック" w:hint="eastAsia"/>
        </w:rPr>
        <w:t>（下記内容を含む）</w:t>
      </w:r>
    </w:p>
    <w:p w:rsidR="00482ACD" w:rsidRDefault="00A51C0B" w:rsidP="00A51C0B">
      <w:pPr>
        <w:ind w:leftChars="100" w:left="518" w:hangingChars="100" w:hanging="259"/>
      </w:pPr>
      <w:r>
        <w:rPr>
          <w:rFonts w:hint="eastAsia"/>
        </w:rPr>
        <w:t>・</w:t>
      </w:r>
      <w:r w:rsidRPr="00A51C0B">
        <w:rPr>
          <w:rFonts w:hint="eastAsia"/>
        </w:rPr>
        <w:t>治療薬名・治療方法をあげるだけでなく、それによりどのような効果が期待でき、どのような副作用が考えられるかを記載する</w:t>
      </w:r>
      <w:r>
        <w:rPr>
          <w:rFonts w:hint="eastAsia"/>
        </w:rPr>
        <w:t>。</w:t>
      </w:r>
    </w:p>
    <w:p w:rsidR="00A51C0B" w:rsidRPr="00A51C0B" w:rsidRDefault="00A51C0B" w:rsidP="00A51C0B">
      <w:pPr>
        <w:ind w:leftChars="100" w:left="518" w:hangingChars="100" w:hanging="259"/>
      </w:pPr>
      <w:r w:rsidRPr="00A51C0B">
        <w:rPr>
          <w:rFonts w:cs="ＭＳ 明朝" w:hint="eastAsia"/>
        </w:rPr>
        <w:t></w:t>
      </w:r>
      <w:r w:rsidRPr="00A51C0B">
        <w:t>副作用</w:t>
      </w:r>
      <w:r w:rsidR="00C33252">
        <w:t>等</w:t>
      </w:r>
      <w:r w:rsidRPr="00A51C0B">
        <w:t>の発生頻度はパーセンテージで示し、必ず母数（何名に投与した際の値か）も明記する。原則として表形式とする。</w:t>
      </w:r>
    </w:p>
    <w:p w:rsidR="00482ACD" w:rsidRDefault="00482ACD" w:rsidP="00366D90">
      <w:pPr>
        <w:ind w:left="389" w:hangingChars="150" w:hanging="389"/>
      </w:pPr>
    </w:p>
    <w:p w:rsidR="00A51C0B" w:rsidRDefault="00A51C0B" w:rsidP="00366D90">
      <w:pPr>
        <w:ind w:left="389" w:hangingChars="150" w:hanging="389"/>
      </w:pPr>
    </w:p>
    <w:p w:rsidR="00482ACD" w:rsidRPr="00EC041E" w:rsidRDefault="00482ACD" w:rsidP="00366D90">
      <w:pPr>
        <w:ind w:left="389" w:hangingChars="150" w:hanging="389"/>
        <w:rPr>
          <w:rFonts w:ascii="ＭＳ ゴシック" w:eastAsia="ＭＳ ゴシック" w:hAnsi="ＭＳ ゴシック"/>
        </w:rPr>
      </w:pPr>
      <w:r w:rsidRPr="00EC041E">
        <w:rPr>
          <w:rFonts w:ascii="ＭＳ ゴシック" w:eastAsia="ＭＳ ゴシック" w:hAnsi="ＭＳ ゴシック" w:hint="eastAsia"/>
        </w:rPr>
        <w:t>８</w:t>
      </w:r>
      <w:r w:rsidRPr="00EC041E">
        <w:rPr>
          <w:rFonts w:ascii="ＭＳ ゴシック" w:eastAsia="ＭＳ ゴシック" w:hAnsi="ＭＳ ゴシック"/>
        </w:rPr>
        <w:t>．治験の中止について</w:t>
      </w:r>
    </w:p>
    <w:p w:rsidR="00F6616D" w:rsidRPr="00F6616D" w:rsidRDefault="00F6616D" w:rsidP="00366D90">
      <w:pPr>
        <w:ind w:left="389" w:hangingChars="150" w:hanging="389"/>
        <w:rPr>
          <w:rFonts w:ascii="ＭＳ ゴシック" w:eastAsia="ＭＳ ゴシック" w:hAnsi="ＭＳ ゴシック"/>
        </w:rPr>
      </w:pPr>
      <w:r w:rsidRPr="00F6616D">
        <w:rPr>
          <w:rFonts w:ascii="ＭＳ ゴシック" w:eastAsia="ＭＳ ゴシック" w:hAnsi="ＭＳ ゴシック" w:hint="eastAsia"/>
        </w:rPr>
        <w:t>（記載例）</w:t>
      </w:r>
    </w:p>
    <w:p w:rsidR="00482ACD" w:rsidRDefault="00482ACD" w:rsidP="00482ACD">
      <w:pPr>
        <w:ind w:leftChars="100" w:left="259"/>
      </w:pPr>
      <w:r>
        <w:rPr>
          <w:rFonts w:hint="eastAsia"/>
        </w:rPr>
        <w:t xml:space="preserve">　あなたに治験参加の同意をいただいた後でも、次のような場合には治験へ参加していただけな</w:t>
      </w:r>
      <w:r w:rsidR="00590EDC">
        <w:rPr>
          <w:rFonts w:hint="eastAsia"/>
        </w:rPr>
        <w:t>いか、もしくは</w:t>
      </w:r>
      <w:r>
        <w:rPr>
          <w:rFonts w:hint="eastAsia"/>
        </w:rPr>
        <w:t>治験を中止することがありますのでご了承ください。</w:t>
      </w:r>
    </w:p>
    <w:p w:rsidR="00482ACD" w:rsidRDefault="00912DE3" w:rsidP="00912DE3">
      <w:pPr>
        <w:ind w:leftChars="200" w:left="907" w:hangingChars="150" w:hanging="389"/>
      </w:pPr>
      <w:r>
        <w:rPr>
          <w:rFonts w:hint="eastAsia"/>
        </w:rPr>
        <w:t xml:space="preserve">1) </w:t>
      </w:r>
      <w:r w:rsidR="00482ACD">
        <w:rPr>
          <w:rFonts w:hint="eastAsia"/>
        </w:rPr>
        <w:t>あなたが治験の中止を申し出た場合</w:t>
      </w:r>
    </w:p>
    <w:p w:rsidR="00482ACD" w:rsidRDefault="00912DE3" w:rsidP="00912DE3">
      <w:pPr>
        <w:ind w:leftChars="200" w:left="907" w:hangingChars="150" w:hanging="389"/>
      </w:pPr>
      <w:r>
        <w:rPr>
          <w:rFonts w:hint="eastAsia"/>
        </w:rPr>
        <w:t xml:space="preserve">2) </w:t>
      </w:r>
      <w:r w:rsidR="00482ACD">
        <w:rPr>
          <w:rFonts w:hint="eastAsia"/>
        </w:rPr>
        <w:t>検査などの結果、あなたの症状が治験への参加条件に合わないことがわかった場合</w:t>
      </w:r>
    </w:p>
    <w:p w:rsidR="00482ACD" w:rsidRDefault="00912DE3" w:rsidP="00912DE3">
      <w:pPr>
        <w:ind w:leftChars="200" w:left="907" w:hangingChars="150" w:hanging="389"/>
      </w:pPr>
      <w:r>
        <w:rPr>
          <w:rFonts w:hint="eastAsia"/>
        </w:rPr>
        <w:lastRenderedPageBreak/>
        <w:t xml:space="preserve">3) </w:t>
      </w:r>
      <w:r w:rsidR="00482ACD">
        <w:rPr>
          <w:rFonts w:hint="eastAsia"/>
        </w:rPr>
        <w:t>参加いただいている途中で、あなたの体の状態やその他の理由により治験をやめたほうがよいと</w:t>
      </w:r>
      <w:r w:rsidR="00F6616D">
        <w:rPr>
          <w:rFonts w:hint="eastAsia"/>
        </w:rPr>
        <w:t>担当医師</w:t>
      </w:r>
      <w:r w:rsidR="00482ACD">
        <w:rPr>
          <w:rFonts w:hint="eastAsia"/>
        </w:rPr>
        <w:t>が判断した場合</w:t>
      </w:r>
    </w:p>
    <w:p w:rsidR="00482ACD" w:rsidRDefault="00912DE3" w:rsidP="00912DE3">
      <w:pPr>
        <w:ind w:leftChars="200" w:left="907" w:hangingChars="150" w:hanging="389"/>
      </w:pPr>
      <w:r>
        <w:rPr>
          <w:rFonts w:hint="eastAsia"/>
        </w:rPr>
        <w:t xml:space="preserve">4) </w:t>
      </w:r>
      <w:r w:rsidR="00F6616D">
        <w:rPr>
          <w:rFonts w:hint="eastAsia"/>
        </w:rPr>
        <w:t>あなたが担当医師</w:t>
      </w:r>
      <w:r w:rsidR="00482ACD">
        <w:rPr>
          <w:rFonts w:hint="eastAsia"/>
        </w:rPr>
        <w:t>の指示通りに薬を使用しなかったり、来院できなくなった場合</w:t>
      </w:r>
    </w:p>
    <w:p w:rsidR="00482ACD" w:rsidRPr="00482ACD" w:rsidRDefault="00912DE3" w:rsidP="00912DE3">
      <w:pPr>
        <w:ind w:leftChars="200" w:left="907" w:hangingChars="150" w:hanging="389"/>
      </w:pPr>
      <w:r>
        <w:rPr>
          <w:rFonts w:hint="eastAsia"/>
        </w:rPr>
        <w:t xml:space="preserve">5) </w:t>
      </w:r>
      <w:r w:rsidR="00482ACD">
        <w:rPr>
          <w:rFonts w:hint="eastAsia"/>
        </w:rPr>
        <w:t>治験薬を開発している製薬会社がこの治験を中止した場合</w:t>
      </w:r>
    </w:p>
    <w:p w:rsidR="00482ACD" w:rsidRDefault="00482ACD" w:rsidP="00366D90">
      <w:pPr>
        <w:ind w:left="389" w:hangingChars="150" w:hanging="389"/>
      </w:pPr>
    </w:p>
    <w:p w:rsidR="00912DE3" w:rsidRDefault="00912DE3" w:rsidP="00366D90">
      <w:pPr>
        <w:ind w:left="389" w:hangingChars="150" w:hanging="389"/>
      </w:pPr>
    </w:p>
    <w:p w:rsidR="00912DE3" w:rsidRPr="00EC041E" w:rsidRDefault="00912DE3" w:rsidP="00366D90">
      <w:pPr>
        <w:ind w:left="389" w:hangingChars="150" w:hanging="389"/>
        <w:rPr>
          <w:rFonts w:ascii="ＭＳ ゴシック" w:eastAsia="ＭＳ ゴシック" w:hAnsi="ＭＳ ゴシック"/>
        </w:rPr>
      </w:pPr>
      <w:r w:rsidRPr="00EC041E">
        <w:rPr>
          <w:rFonts w:ascii="ＭＳ ゴシック" w:eastAsia="ＭＳ ゴシック" w:hAnsi="ＭＳ ゴシック" w:hint="eastAsia"/>
        </w:rPr>
        <w:t>９．この治験に関する新たな情報が得られた場合について</w:t>
      </w:r>
    </w:p>
    <w:p w:rsidR="00F6616D" w:rsidRPr="00F6616D" w:rsidRDefault="00F6616D" w:rsidP="00F6616D">
      <w:pPr>
        <w:ind w:left="389" w:hangingChars="150" w:hanging="389"/>
        <w:rPr>
          <w:rFonts w:ascii="ＭＳ ゴシック" w:eastAsia="ＭＳ ゴシック" w:hAnsi="ＭＳ ゴシック"/>
        </w:rPr>
      </w:pPr>
      <w:r w:rsidRPr="00F6616D">
        <w:rPr>
          <w:rFonts w:ascii="ＭＳ ゴシック" w:eastAsia="ＭＳ ゴシック" w:hAnsi="ＭＳ ゴシック" w:hint="eastAsia"/>
        </w:rPr>
        <w:t>（記載例）</w:t>
      </w:r>
    </w:p>
    <w:p w:rsidR="00912DE3" w:rsidRDefault="00912DE3" w:rsidP="00912DE3">
      <w:pPr>
        <w:ind w:leftChars="100" w:left="259"/>
      </w:pPr>
      <w:r>
        <w:rPr>
          <w:rFonts w:hint="eastAsia"/>
        </w:rPr>
        <w:t xml:space="preserve">　</w:t>
      </w:r>
      <w:r w:rsidRPr="00912DE3">
        <w:rPr>
          <w:rFonts w:hint="eastAsia"/>
        </w:rPr>
        <w:t>治験に参加されている期間中、この治験について、またこの治験薬について新しい重要な情報が得られた場合は、ただちにあなたにお知らせし、継続して治験に参加されるかどうか、再度あなたの意思を確認します。</w:t>
      </w:r>
    </w:p>
    <w:p w:rsidR="00912DE3" w:rsidRDefault="00912DE3" w:rsidP="00366D90">
      <w:pPr>
        <w:ind w:left="389" w:hangingChars="150" w:hanging="389"/>
      </w:pPr>
    </w:p>
    <w:p w:rsidR="00912DE3" w:rsidRPr="00912DE3" w:rsidRDefault="00912DE3" w:rsidP="00366D90">
      <w:pPr>
        <w:ind w:left="389" w:hangingChars="150" w:hanging="389"/>
      </w:pPr>
    </w:p>
    <w:p w:rsidR="00912DE3" w:rsidRPr="00EC041E" w:rsidRDefault="00912DE3" w:rsidP="00366D90">
      <w:pPr>
        <w:ind w:left="389" w:hangingChars="150" w:hanging="389"/>
        <w:rPr>
          <w:rFonts w:ascii="ＭＳ ゴシック" w:eastAsia="ＭＳ ゴシック" w:hAnsi="ＭＳ ゴシック"/>
        </w:rPr>
      </w:pPr>
      <w:r w:rsidRPr="00EC041E">
        <w:rPr>
          <w:rFonts w:ascii="ＭＳ ゴシック" w:eastAsia="ＭＳ ゴシック" w:hAnsi="ＭＳ ゴシック"/>
        </w:rPr>
        <w:t>10．副作用などの健康被害が生じた場合の補償について</w:t>
      </w:r>
    </w:p>
    <w:p w:rsidR="00F6616D" w:rsidRPr="00F6616D" w:rsidRDefault="00F6616D" w:rsidP="00F6616D">
      <w:pPr>
        <w:ind w:left="389" w:hangingChars="150" w:hanging="389"/>
        <w:rPr>
          <w:rFonts w:ascii="ＭＳ ゴシック" w:eastAsia="ＭＳ ゴシック" w:hAnsi="ＭＳ ゴシック"/>
        </w:rPr>
      </w:pPr>
      <w:r w:rsidRPr="00F6616D">
        <w:rPr>
          <w:rFonts w:ascii="ＭＳ ゴシック" w:eastAsia="ＭＳ ゴシック" w:hAnsi="ＭＳ ゴシック" w:hint="eastAsia"/>
        </w:rPr>
        <w:t>（記載例）</w:t>
      </w:r>
    </w:p>
    <w:p w:rsidR="00912DE3" w:rsidRDefault="00912DE3" w:rsidP="00912DE3">
      <w:pPr>
        <w:ind w:leftChars="100" w:left="259"/>
      </w:pPr>
      <w:r>
        <w:rPr>
          <w:rFonts w:hint="eastAsia"/>
        </w:rPr>
        <w:t xml:space="preserve">　</w:t>
      </w:r>
      <w:r>
        <w:t>この治験は、これまでの結果に基づいて科学的に計画され、慎重に行われます。もしこの治験中あるいは治験の終了後に、あなたに副作用などの健康被害などが生じた場合には、医師が適切な診察と治療を行います。</w:t>
      </w:r>
    </w:p>
    <w:p w:rsidR="00912DE3" w:rsidRDefault="00912DE3" w:rsidP="00912DE3">
      <w:pPr>
        <w:ind w:leftChars="100" w:left="259"/>
      </w:pPr>
      <w:r>
        <w:t xml:space="preserve">  また、治験に参加されてあなたの健康に被害が生じた場合、明らかに治験と関連がない場合を除き、治療に要する費用やその他一定の医療手当てなどは、この治験を依頼している製薬会社が適切に補償します。その時に、あなたが健康被害と治験との関連性を証明する必要はありません。</w:t>
      </w:r>
    </w:p>
    <w:p w:rsidR="00912DE3" w:rsidRPr="00912DE3" w:rsidRDefault="00912DE3" w:rsidP="00912DE3">
      <w:pPr>
        <w:ind w:leftChars="100" w:left="259"/>
      </w:pPr>
      <w:r>
        <w:rPr>
          <w:rFonts w:hint="eastAsia"/>
        </w:rPr>
        <w:t xml:space="preserve">　ただし、</w:t>
      </w:r>
      <w:r w:rsidRPr="00912DE3">
        <w:rPr>
          <w:rFonts w:hint="eastAsia"/>
        </w:rPr>
        <w:t>あなたの故意または重大な過失により健康被害が発生した場合は、補償は減額されるか、あるいは支払われないことがあります。</w:t>
      </w:r>
    </w:p>
    <w:p w:rsidR="00912DE3" w:rsidRDefault="00912DE3" w:rsidP="00366D90">
      <w:pPr>
        <w:ind w:left="389" w:hangingChars="150" w:hanging="389"/>
      </w:pPr>
    </w:p>
    <w:p w:rsidR="00F6616D" w:rsidRDefault="00F6616D" w:rsidP="00366D90">
      <w:pPr>
        <w:ind w:left="389" w:hangingChars="150" w:hanging="389"/>
      </w:pPr>
    </w:p>
    <w:p w:rsidR="00912DE3" w:rsidRPr="00EC041E" w:rsidRDefault="00912DE3" w:rsidP="00366D90">
      <w:pPr>
        <w:ind w:left="389" w:hangingChars="150" w:hanging="389"/>
        <w:rPr>
          <w:rFonts w:ascii="ＭＳ ゴシック" w:eastAsia="ＭＳ ゴシック" w:hAnsi="ＭＳ ゴシック"/>
        </w:rPr>
      </w:pPr>
      <w:r w:rsidRPr="00EC041E">
        <w:rPr>
          <w:rFonts w:ascii="ＭＳ ゴシック" w:eastAsia="ＭＳ ゴシック" w:hAnsi="ＭＳ ゴシック" w:hint="eastAsia"/>
        </w:rPr>
        <w:t>11</w:t>
      </w:r>
      <w:r w:rsidR="00D263CB">
        <w:rPr>
          <w:rFonts w:ascii="ＭＳ ゴシック" w:eastAsia="ＭＳ ゴシック" w:hAnsi="ＭＳ ゴシック" w:hint="eastAsia"/>
        </w:rPr>
        <w:t>．治験</w:t>
      </w:r>
      <w:r w:rsidRPr="00EC041E">
        <w:rPr>
          <w:rFonts w:ascii="ＭＳ ゴシック" w:eastAsia="ＭＳ ゴシック" w:hAnsi="ＭＳ ゴシック" w:hint="eastAsia"/>
        </w:rPr>
        <w:t>参加に伴う費用負担について</w:t>
      </w:r>
    </w:p>
    <w:p w:rsidR="00F6616D" w:rsidRPr="00F6616D" w:rsidRDefault="00F6616D" w:rsidP="00F6616D">
      <w:pPr>
        <w:ind w:left="389" w:hangingChars="150" w:hanging="389"/>
        <w:rPr>
          <w:rFonts w:ascii="ＭＳ ゴシック" w:eastAsia="ＭＳ ゴシック" w:hAnsi="ＭＳ ゴシック"/>
        </w:rPr>
      </w:pPr>
      <w:r w:rsidRPr="00F6616D">
        <w:rPr>
          <w:rFonts w:ascii="ＭＳ ゴシック" w:eastAsia="ＭＳ ゴシック" w:hAnsi="ＭＳ ゴシック" w:hint="eastAsia"/>
        </w:rPr>
        <w:t>（記載例）</w:t>
      </w:r>
    </w:p>
    <w:p w:rsidR="00912DE3" w:rsidRDefault="00912DE3" w:rsidP="00912DE3">
      <w:pPr>
        <w:ind w:leftChars="100" w:left="259"/>
      </w:pPr>
      <w:r>
        <w:rPr>
          <w:rFonts w:hint="eastAsia"/>
        </w:rPr>
        <w:t xml:space="preserve">　</w:t>
      </w:r>
      <w:r w:rsidRPr="00912DE3">
        <w:rPr>
          <w:rFonts w:hint="eastAsia"/>
        </w:rPr>
        <w:t>治験薬を使用している期間中は、</w:t>
      </w:r>
      <w:r w:rsidR="00F6616D">
        <w:rPr>
          <w:rFonts w:hint="eastAsia"/>
        </w:rPr>
        <w:t>治験薬の費用や（</w:t>
      </w:r>
      <w:r w:rsidRPr="00912DE3">
        <w:rPr>
          <w:rFonts w:hint="eastAsia"/>
        </w:rPr>
        <w:t>○○の</w:t>
      </w:r>
      <w:r>
        <w:rPr>
          <w:rFonts w:hint="eastAsia"/>
        </w:rPr>
        <w:t>治療</w:t>
      </w:r>
      <w:r w:rsidRPr="00912DE3">
        <w:rPr>
          <w:rFonts w:hint="eastAsia"/>
        </w:rPr>
        <w:t>のために必要な薬代</w:t>
      </w:r>
      <w:r w:rsidR="00F6616D" w:rsidRPr="00F6616D">
        <w:rPr>
          <w:rFonts w:ascii="ＭＳ ゴシック" w:eastAsia="ＭＳ ゴシック" w:hAnsi="ＭＳ ゴシック" w:hint="eastAsia"/>
        </w:rPr>
        <w:t>：同種同効薬の投与がある場合に記載</w:t>
      </w:r>
      <w:r w:rsidR="00F6616D">
        <w:rPr>
          <w:rFonts w:hint="eastAsia"/>
        </w:rPr>
        <w:t>）</w:t>
      </w:r>
      <w:r w:rsidRPr="00912DE3">
        <w:rPr>
          <w:rFonts w:hint="eastAsia"/>
        </w:rPr>
        <w:t>すべての検査・画像診断費用（他科の分も含む）は、この治験を行っている製薬会社から支払われます。そのため、治験薬を使用している間は、普段の診察費用と比べて負担が増えることはありません。初診料や再診料、あるいは○○以外の治療にかかわる費用は、いつもの診察時と同様に負担していただきます。</w:t>
      </w:r>
    </w:p>
    <w:p w:rsidR="00F53447" w:rsidRDefault="00912DE3" w:rsidP="00912DE3">
      <w:pPr>
        <w:ind w:leftChars="100" w:left="259"/>
      </w:pPr>
      <w:r>
        <w:rPr>
          <w:rFonts w:hint="eastAsia"/>
        </w:rPr>
        <w:t xml:space="preserve">　</w:t>
      </w:r>
      <w:r w:rsidRPr="00912DE3">
        <w:rPr>
          <w:rFonts w:hint="eastAsia"/>
        </w:rPr>
        <w:t>治験に参加していただくと、検査などが多くな</w:t>
      </w:r>
      <w:r w:rsidR="00755A5E">
        <w:rPr>
          <w:rFonts w:hint="eastAsia"/>
        </w:rPr>
        <w:t>るなど</w:t>
      </w:r>
      <w:r w:rsidRPr="00912DE3">
        <w:rPr>
          <w:rFonts w:hint="eastAsia"/>
        </w:rPr>
        <w:t>通常の診療よりも来院する回数が増え、それに伴い交通費などの負担が増える場合があります。この負担を減らすため、治験のための来院１回につき、</w:t>
      </w:r>
      <w:r w:rsidRPr="004D7EFA">
        <w:rPr>
          <w:rFonts w:hint="eastAsia"/>
          <w:u w:val="single"/>
        </w:rPr>
        <w:t xml:space="preserve">　　　</w:t>
      </w:r>
      <w:r w:rsidRPr="00912DE3">
        <w:rPr>
          <w:rFonts w:hint="eastAsia"/>
        </w:rPr>
        <w:t>円をお支払いいたします。具体的には、</w:t>
      </w:r>
      <w:r w:rsidR="00755A5E" w:rsidRPr="004112E8">
        <w:rPr>
          <w:rFonts w:hint="eastAsia"/>
        </w:rPr>
        <w:t>あなたが治験のために来院した翌月に、前月に治験のために来院した回数に応じてあなたの指定する銀行口座に当院から振り込みます。あなたがこの治験に参加することをお決めになりましたら、振り込みを希望される銀行名、口座番号についてお伺いします。</w:t>
      </w:r>
      <w:r w:rsidR="00F53447">
        <w:rPr>
          <w:rFonts w:hint="eastAsia"/>
        </w:rPr>
        <w:t>なお、</w:t>
      </w:r>
      <w:r w:rsidR="00431916">
        <w:rPr>
          <w:rFonts w:hint="eastAsia"/>
        </w:rPr>
        <w:t>この費用</w:t>
      </w:r>
      <w:r w:rsidR="00431916">
        <w:rPr>
          <w:rFonts w:hint="eastAsia"/>
        </w:rPr>
        <w:lastRenderedPageBreak/>
        <w:t>は税法上の雑所得に当た</w:t>
      </w:r>
      <w:r w:rsidR="00951AAD">
        <w:rPr>
          <w:rFonts w:hint="eastAsia"/>
        </w:rPr>
        <w:t>るため</w:t>
      </w:r>
      <w:r w:rsidR="00431916">
        <w:rPr>
          <w:rFonts w:hint="eastAsia"/>
        </w:rPr>
        <w:t>、雑所得が年間で総額20万円を超えた場合は、確定申告が必要になります。</w:t>
      </w:r>
    </w:p>
    <w:p w:rsidR="00431916" w:rsidRDefault="00431916" w:rsidP="00912DE3">
      <w:pPr>
        <w:ind w:leftChars="100" w:left="259"/>
      </w:pPr>
      <w:r>
        <w:rPr>
          <w:rFonts w:hint="eastAsia"/>
        </w:rPr>
        <w:t xml:space="preserve">　また、生活保護を受けていらっしゃる方は、収入に関する申告を福祉機関等に</w:t>
      </w:r>
      <w:r w:rsidR="00EC7E0D">
        <w:rPr>
          <w:rFonts w:hint="eastAsia"/>
        </w:rPr>
        <w:t>していただく</w:t>
      </w:r>
      <w:r>
        <w:rPr>
          <w:rFonts w:hint="eastAsia"/>
        </w:rPr>
        <w:t>必要があります。なお、その結果によっては、この治験に参加いただけない場合があります。</w:t>
      </w:r>
    </w:p>
    <w:p w:rsidR="00F6616D" w:rsidRDefault="00F6616D" w:rsidP="00912DE3">
      <w:pPr>
        <w:ind w:leftChars="100" w:left="259"/>
      </w:pPr>
    </w:p>
    <w:p w:rsidR="00912DE3" w:rsidRPr="00912DE3" w:rsidRDefault="00912DE3" w:rsidP="00912DE3">
      <w:pPr>
        <w:ind w:leftChars="100" w:left="518" w:hangingChars="100" w:hanging="259"/>
      </w:pPr>
      <w:r w:rsidRPr="00912DE3">
        <w:rPr>
          <w:rFonts w:hint="eastAsia"/>
        </w:rPr>
        <w:t>※入院が必須の治験においては、『この治験のために入院される場合には、１回の入退院につき</w:t>
      </w:r>
      <w:r w:rsidRPr="004D7EFA">
        <w:rPr>
          <w:rFonts w:hint="eastAsia"/>
          <w:u w:val="single"/>
        </w:rPr>
        <w:t xml:space="preserve">　　　</w:t>
      </w:r>
      <w:r w:rsidRPr="00912DE3">
        <w:t>円』のように表現する。</w:t>
      </w:r>
    </w:p>
    <w:p w:rsidR="00912DE3" w:rsidRPr="00912DE3" w:rsidRDefault="00912DE3" w:rsidP="00366D90">
      <w:pPr>
        <w:ind w:left="389" w:hangingChars="150" w:hanging="389"/>
      </w:pPr>
    </w:p>
    <w:p w:rsidR="00912DE3" w:rsidRDefault="00912DE3" w:rsidP="00366D90">
      <w:pPr>
        <w:ind w:left="389" w:hangingChars="150" w:hanging="389"/>
      </w:pPr>
    </w:p>
    <w:p w:rsidR="00DF3954" w:rsidRPr="00EC041E" w:rsidRDefault="00DF3954" w:rsidP="00366D90">
      <w:pPr>
        <w:ind w:left="389" w:hangingChars="150" w:hanging="389"/>
        <w:rPr>
          <w:rFonts w:ascii="ＭＳ ゴシック" w:eastAsia="ＭＳ ゴシック" w:hAnsi="ＭＳ ゴシック"/>
        </w:rPr>
      </w:pPr>
      <w:r w:rsidRPr="00EC041E">
        <w:rPr>
          <w:rFonts w:ascii="ＭＳ ゴシック" w:eastAsia="ＭＳ ゴシック" w:hAnsi="ＭＳ ゴシック"/>
        </w:rPr>
        <w:t>12．プライバシーの保護について</w:t>
      </w:r>
    </w:p>
    <w:p w:rsidR="00F6616D" w:rsidRPr="00F6616D" w:rsidRDefault="00F6616D" w:rsidP="00F6616D">
      <w:pPr>
        <w:ind w:left="389" w:hangingChars="150" w:hanging="389"/>
        <w:rPr>
          <w:rFonts w:ascii="ＭＳ ゴシック" w:eastAsia="ＭＳ ゴシック" w:hAnsi="ＭＳ ゴシック"/>
        </w:rPr>
      </w:pPr>
      <w:r w:rsidRPr="00F6616D">
        <w:rPr>
          <w:rFonts w:ascii="ＭＳ ゴシック" w:eastAsia="ＭＳ ゴシック" w:hAnsi="ＭＳ ゴシック" w:hint="eastAsia"/>
        </w:rPr>
        <w:t>（記載例）</w:t>
      </w:r>
    </w:p>
    <w:p w:rsidR="00DF3954" w:rsidRDefault="00DF3954" w:rsidP="00DF3954">
      <w:pPr>
        <w:ind w:leftChars="100" w:left="259"/>
      </w:pPr>
      <w:r>
        <w:rPr>
          <w:rFonts w:hint="eastAsia"/>
        </w:rPr>
        <w:t xml:space="preserve">　この治験で得られた結果は、</w:t>
      </w:r>
      <w:r w:rsidR="00F6616D">
        <w:rPr>
          <w:rFonts w:hint="eastAsia"/>
        </w:rPr>
        <w:t>担当医師</w:t>
      </w:r>
      <w:r>
        <w:rPr>
          <w:rFonts w:hint="eastAsia"/>
        </w:rPr>
        <w:t>が報告書にまとめて、この薬を開発している製薬会社に提出します。さらに、各地の病院から集められた報告書がまとめられ厚生労働省に提出されます。また、治験の結果は学会や医学雑誌</w:t>
      </w:r>
      <w:r w:rsidR="00D263CB">
        <w:rPr>
          <w:rFonts w:hint="eastAsia"/>
        </w:rPr>
        <w:t>など</w:t>
      </w:r>
      <w:r>
        <w:rPr>
          <w:rFonts w:hint="eastAsia"/>
        </w:rPr>
        <w:t>に発表されることがあります。このような場合、あなたの個人情報などのプライバシーに関するものが公表されることは一切ありません。</w:t>
      </w:r>
    </w:p>
    <w:p w:rsidR="00DF3954" w:rsidRDefault="00DF3954" w:rsidP="00DF3954">
      <w:pPr>
        <w:ind w:leftChars="100" w:left="259"/>
      </w:pPr>
      <w:r>
        <w:rPr>
          <w:rFonts w:hint="eastAsia"/>
        </w:rPr>
        <w:t xml:space="preserve">　また、この治験が適正に行われているかどうかを確認するために、製薬会社、厚生労働省関連機関、</w:t>
      </w:r>
      <w:r w:rsidR="00F6616D">
        <w:rPr>
          <w:rFonts w:hint="eastAsia"/>
        </w:rPr>
        <w:t>治験</w:t>
      </w:r>
      <w:r>
        <w:rPr>
          <w:rFonts w:hint="eastAsia"/>
        </w:rPr>
        <w:t>審査委員会などの関係者</w:t>
      </w:r>
      <w:r w:rsidR="00D263CB">
        <w:rPr>
          <w:rFonts w:hint="eastAsia"/>
        </w:rPr>
        <w:t>が、あなたの診療に関する記録（当院の他の診療科</w:t>
      </w:r>
      <w:r>
        <w:rPr>
          <w:rFonts w:hint="eastAsia"/>
        </w:rPr>
        <w:t>や治験参加以前の期間も含みます）を閲覧することがあります。このような場合でも、これらの関係者には守秘義務が課せられていますので、あなたの名前などのプライバシーにかかわる情報は守られます。なお、最後のページにあります同意文書に署名（または記名・捺印）されますと、この閲覧についてご</w:t>
      </w:r>
      <w:r w:rsidR="00D263CB">
        <w:rPr>
          <w:rFonts w:hint="eastAsia"/>
        </w:rPr>
        <w:t>了承</w:t>
      </w:r>
      <w:r>
        <w:rPr>
          <w:rFonts w:hint="eastAsia"/>
        </w:rPr>
        <w:t>いただいたことになります。</w:t>
      </w:r>
    </w:p>
    <w:p w:rsidR="00DF3954" w:rsidRPr="00DF3954" w:rsidRDefault="00DF3954" w:rsidP="00DF3954">
      <w:pPr>
        <w:ind w:leftChars="100" w:left="259"/>
      </w:pPr>
      <w:r>
        <w:rPr>
          <w:rFonts w:hint="eastAsia"/>
        </w:rPr>
        <w:t xml:space="preserve">　</w:t>
      </w:r>
      <w:r w:rsidRPr="00DF3954">
        <w:rPr>
          <w:rFonts w:hint="eastAsia"/>
        </w:rPr>
        <w:t>また、あなたから治験中止の申し出があった場合、および途中で治験を中止しなければいけない場合も、あなたから特に申し出がないかぎり、治験中止までの診察記録など</w:t>
      </w:r>
      <w:r w:rsidR="00B365E5">
        <w:rPr>
          <w:rFonts w:hint="eastAsia"/>
        </w:rPr>
        <w:t>を</w:t>
      </w:r>
      <w:r w:rsidRPr="00DF3954">
        <w:rPr>
          <w:rFonts w:hint="eastAsia"/>
        </w:rPr>
        <w:t>閲覧</w:t>
      </w:r>
      <w:r w:rsidR="00B365E5">
        <w:rPr>
          <w:rFonts w:hint="eastAsia"/>
        </w:rPr>
        <w:t>し、</w:t>
      </w:r>
      <w:r w:rsidRPr="00DF3954">
        <w:rPr>
          <w:rFonts w:hint="eastAsia"/>
        </w:rPr>
        <w:t>診療記録内容をデータとして使用させていただきます。</w:t>
      </w:r>
    </w:p>
    <w:p w:rsidR="00DF3954" w:rsidRDefault="00DF3954" w:rsidP="00366D90">
      <w:pPr>
        <w:ind w:left="389" w:hangingChars="150" w:hanging="389"/>
      </w:pPr>
    </w:p>
    <w:p w:rsidR="001535E4" w:rsidRDefault="001535E4" w:rsidP="00366D90">
      <w:pPr>
        <w:ind w:left="389" w:hangingChars="150" w:hanging="389"/>
      </w:pPr>
    </w:p>
    <w:p w:rsidR="00DF3954" w:rsidRPr="00EC041E" w:rsidRDefault="00DF3954" w:rsidP="00366D90">
      <w:pPr>
        <w:ind w:left="389" w:hangingChars="150" w:hanging="389"/>
        <w:rPr>
          <w:rFonts w:ascii="ＭＳ ゴシック" w:eastAsia="ＭＳ ゴシック" w:hAnsi="ＭＳ ゴシック"/>
        </w:rPr>
      </w:pPr>
      <w:r w:rsidRPr="00EC041E">
        <w:rPr>
          <w:rFonts w:ascii="ＭＳ ゴシック" w:eastAsia="ＭＳ ゴシック" w:hAnsi="ＭＳ ゴシック"/>
        </w:rPr>
        <w:t>13．治験への参加の自由と同意撤回の自由について</w:t>
      </w:r>
    </w:p>
    <w:p w:rsidR="00F6616D" w:rsidRPr="00F6616D" w:rsidRDefault="00F6616D" w:rsidP="00F6616D">
      <w:pPr>
        <w:ind w:left="389" w:hangingChars="150" w:hanging="389"/>
        <w:rPr>
          <w:rFonts w:ascii="ＭＳ ゴシック" w:eastAsia="ＭＳ ゴシック" w:hAnsi="ＭＳ ゴシック"/>
        </w:rPr>
      </w:pPr>
      <w:r w:rsidRPr="00F6616D">
        <w:rPr>
          <w:rFonts w:ascii="ＭＳ ゴシック" w:eastAsia="ＭＳ ゴシック" w:hAnsi="ＭＳ ゴシック" w:hint="eastAsia"/>
        </w:rPr>
        <w:t>（記載例）</w:t>
      </w:r>
    </w:p>
    <w:p w:rsidR="00DF3954" w:rsidRPr="00DF3954" w:rsidRDefault="00DF3954" w:rsidP="00DF3954">
      <w:pPr>
        <w:ind w:leftChars="100" w:left="259"/>
      </w:pPr>
      <w:r>
        <w:rPr>
          <w:rFonts w:hint="eastAsia"/>
        </w:rPr>
        <w:t xml:space="preserve">　この治験に参加するかどうかについては、よく考えていただき、あなた自身の自由な意思でお決めください。また、治験に参加することに同意された後、もしくは治験が始まった後でもいつでも同意を取り下げることができます。もし、お断りになっても、あなたのこれからの治療に差し支えることは</w:t>
      </w:r>
      <w:r w:rsidRPr="00DF3954">
        <w:rPr>
          <w:rFonts w:hint="eastAsia"/>
        </w:rPr>
        <w:t>一切なく、従来からの方法で治療させていただきます。</w:t>
      </w:r>
    </w:p>
    <w:p w:rsidR="00DF3954" w:rsidRPr="00DF3954" w:rsidRDefault="00DF3954" w:rsidP="00DF3954">
      <w:pPr>
        <w:ind w:leftChars="100" w:left="259"/>
      </w:pPr>
      <w:r>
        <w:rPr>
          <w:rFonts w:hint="eastAsia"/>
        </w:rPr>
        <w:t xml:space="preserve">　ただし、治験薬を使用された後に同意を取り下げた場合には、あなたの健康管理のため、再度来院していただく場合があります。</w:t>
      </w:r>
    </w:p>
    <w:p w:rsidR="00DF3954" w:rsidRDefault="00DF3954" w:rsidP="00366D90">
      <w:pPr>
        <w:ind w:left="389" w:hangingChars="150" w:hanging="389"/>
      </w:pPr>
    </w:p>
    <w:p w:rsidR="004D7EFA" w:rsidRDefault="004D7EFA" w:rsidP="00366D90">
      <w:pPr>
        <w:ind w:left="389" w:hangingChars="150" w:hanging="389"/>
      </w:pPr>
    </w:p>
    <w:p w:rsidR="00DA3212" w:rsidRDefault="00DA3212">
      <w:pPr>
        <w:widowControl/>
        <w:jc w:val="left"/>
      </w:pPr>
      <w:r>
        <w:br w:type="page"/>
      </w:r>
    </w:p>
    <w:p w:rsidR="004D7EFA" w:rsidRPr="00EC041E" w:rsidRDefault="004D7EFA" w:rsidP="00366D90">
      <w:pPr>
        <w:ind w:left="389" w:hangingChars="150" w:hanging="389"/>
        <w:rPr>
          <w:rFonts w:ascii="ＭＳ ゴシック" w:eastAsia="ＭＳ ゴシック" w:hAnsi="ＭＳ ゴシック"/>
        </w:rPr>
      </w:pPr>
      <w:r w:rsidRPr="00EC041E">
        <w:rPr>
          <w:rFonts w:ascii="ＭＳ ゴシック" w:eastAsia="ＭＳ ゴシック" w:hAnsi="ＭＳ ゴシック"/>
        </w:rPr>
        <w:lastRenderedPageBreak/>
        <w:t>14．あなたに守っていただきたいことについて</w:t>
      </w:r>
    </w:p>
    <w:p w:rsidR="00F6616D" w:rsidRPr="00F6616D" w:rsidRDefault="00F6616D" w:rsidP="00F6616D">
      <w:pPr>
        <w:ind w:left="389" w:hangingChars="150" w:hanging="389"/>
        <w:rPr>
          <w:rFonts w:ascii="ＭＳ ゴシック" w:eastAsia="ＭＳ ゴシック" w:hAnsi="ＭＳ ゴシック"/>
        </w:rPr>
      </w:pPr>
      <w:r w:rsidRPr="00F6616D">
        <w:rPr>
          <w:rFonts w:ascii="ＭＳ ゴシック" w:eastAsia="ＭＳ ゴシック" w:hAnsi="ＭＳ ゴシック" w:hint="eastAsia"/>
        </w:rPr>
        <w:t>（記載例）</w:t>
      </w:r>
    </w:p>
    <w:p w:rsidR="004D7EFA" w:rsidRDefault="004D7EFA" w:rsidP="004D7EFA">
      <w:pPr>
        <w:ind w:leftChars="100" w:left="259"/>
      </w:pPr>
      <w:r>
        <w:rPr>
          <w:rFonts w:hint="eastAsia"/>
        </w:rPr>
        <w:t xml:space="preserve">　あなたがこの治験に参加されている間は、次のことをお守りください。</w:t>
      </w:r>
    </w:p>
    <w:p w:rsidR="004D7EFA" w:rsidRDefault="004D7EFA" w:rsidP="004D7EFA">
      <w:pPr>
        <w:ind w:leftChars="200" w:left="907" w:hangingChars="150" w:hanging="389"/>
      </w:pPr>
      <w:r>
        <w:t>1) 処方される薬を正しく飲み、来院予定日を守って診察・検査を受けて</w:t>
      </w:r>
      <w:r w:rsidR="00EC041E">
        <w:t>ください</w:t>
      </w:r>
      <w:r>
        <w:t>。</w:t>
      </w:r>
      <w:r>
        <w:rPr>
          <w:rFonts w:hint="eastAsia"/>
        </w:rPr>
        <w:t>また、治験薬を飲み始めてから体の不調などを感じましたら、必ず担当医師に伝えて</w:t>
      </w:r>
      <w:r w:rsidR="00EC041E">
        <w:rPr>
          <w:rFonts w:hint="eastAsia"/>
        </w:rPr>
        <w:t>ください</w:t>
      </w:r>
      <w:r>
        <w:rPr>
          <w:rFonts w:hint="eastAsia"/>
        </w:rPr>
        <w:t>。なお、来院予定日に来院できない場合は、</w:t>
      </w:r>
      <w:r w:rsidR="00D263CB">
        <w:rPr>
          <w:rFonts w:hint="eastAsia"/>
        </w:rPr>
        <w:t>事前に</w:t>
      </w:r>
      <w:r>
        <w:rPr>
          <w:rFonts w:hint="eastAsia"/>
        </w:rPr>
        <w:t>必ず担当医師に連絡してください。</w:t>
      </w:r>
    </w:p>
    <w:p w:rsidR="004D7EFA" w:rsidRDefault="004D7EFA" w:rsidP="004D7EFA">
      <w:pPr>
        <w:ind w:leftChars="200" w:left="907" w:hangingChars="150" w:hanging="389"/>
      </w:pPr>
      <w:r>
        <w:t>2) 他の病気などで治験</w:t>
      </w:r>
      <w:r>
        <w:rPr>
          <w:rFonts w:hint="eastAsia"/>
        </w:rPr>
        <w:t>の</w:t>
      </w:r>
      <w:r>
        <w:t>担当医師以外の医師（</w:t>
      </w:r>
      <w:r w:rsidR="00D263CB">
        <w:rPr>
          <w:rFonts w:hint="eastAsia"/>
        </w:rPr>
        <w:t>当院の</w:t>
      </w:r>
      <w:r>
        <w:t>他科の医師）や、他の病院を受診しているときは、そのことを担当医師に</w:t>
      </w:r>
      <w:r w:rsidR="009026DC">
        <w:rPr>
          <w:rFonts w:hint="eastAsia"/>
        </w:rPr>
        <w:t>伝えてください</w:t>
      </w:r>
      <w:r>
        <w:t>。また、他院</w:t>
      </w:r>
      <w:r>
        <w:rPr>
          <w:rFonts w:hint="eastAsia"/>
        </w:rPr>
        <w:t>や他科</w:t>
      </w:r>
      <w:r>
        <w:t>を受診される場合には、</w:t>
      </w:r>
      <w:r>
        <w:rPr>
          <w:rFonts w:hint="eastAsia"/>
        </w:rPr>
        <w:t>後ほどお渡しする</w:t>
      </w:r>
      <w:r>
        <w:t>治験参加</w:t>
      </w:r>
      <w:r>
        <w:rPr>
          <w:rFonts w:hint="eastAsia"/>
        </w:rPr>
        <w:t>カードを見せ、治験に参加</w:t>
      </w:r>
      <w:r>
        <w:t>していることを</w:t>
      </w:r>
      <w:r>
        <w:rPr>
          <w:rFonts w:hint="eastAsia"/>
        </w:rPr>
        <w:t>そ</w:t>
      </w:r>
      <w:r>
        <w:t>の医師にも</w:t>
      </w:r>
      <w:r w:rsidR="009026DC">
        <w:rPr>
          <w:rFonts w:hint="eastAsia"/>
        </w:rPr>
        <w:t>伝えてください</w:t>
      </w:r>
      <w:r>
        <w:t>。</w:t>
      </w:r>
    </w:p>
    <w:p w:rsidR="004D7EFA" w:rsidRDefault="004D7EFA" w:rsidP="004D7EFA">
      <w:pPr>
        <w:ind w:leftChars="200" w:left="907" w:hangingChars="150" w:hanging="389"/>
      </w:pPr>
      <w:r>
        <w:t>3) 他の病院からもらった薬、薬局・薬店などで購入した薬を使用する際には、担当医師または相談窓口にお知らせください。</w:t>
      </w:r>
    </w:p>
    <w:p w:rsidR="004D7EFA" w:rsidRDefault="004D7EFA" w:rsidP="004D7EFA">
      <w:pPr>
        <w:ind w:leftChars="200" w:left="907" w:hangingChars="150" w:hanging="389"/>
      </w:pPr>
      <w:r>
        <w:t>4) 余った治験薬は回収しますので、来院の際担当医師に</w:t>
      </w:r>
      <w:r w:rsidR="00AC3F96">
        <w:rPr>
          <w:rFonts w:hint="eastAsia"/>
        </w:rPr>
        <w:t>見せ、薬剤部</w:t>
      </w:r>
      <w:r>
        <w:rPr>
          <w:rFonts w:hint="eastAsia"/>
        </w:rPr>
        <w:t>に</w:t>
      </w:r>
      <w:r>
        <w:t>返却してください。</w:t>
      </w:r>
    </w:p>
    <w:p w:rsidR="00590EDC" w:rsidRDefault="00590EDC">
      <w:pPr>
        <w:ind w:leftChars="200" w:left="907" w:hangingChars="150" w:hanging="389"/>
      </w:pPr>
      <w:r>
        <w:rPr>
          <w:rFonts w:hint="eastAsia"/>
        </w:rPr>
        <w:t>5</w:t>
      </w:r>
      <w:r w:rsidR="00B10510">
        <w:t xml:space="preserve">) </w:t>
      </w:r>
      <w:r>
        <w:rPr>
          <w:rFonts w:hint="eastAsia"/>
        </w:rPr>
        <w:t>この治験は、まだ治療法として確立されていないものになります。また、この治験に関する情報は機密情報を含むため、インターネットやソーシャル・ネットワーキング・サービス（FacebookやTwitter等）へ＜具体例を記載＞などの書き込みはしないでください。</w:t>
      </w:r>
    </w:p>
    <w:p w:rsidR="004D7EFA" w:rsidRPr="004D7EFA" w:rsidRDefault="00590EDC" w:rsidP="004D7EFA">
      <w:pPr>
        <w:ind w:leftChars="200" w:left="907" w:hangingChars="150" w:hanging="389"/>
      </w:pPr>
      <w:r>
        <w:rPr>
          <w:rFonts w:hint="eastAsia"/>
        </w:rPr>
        <w:t>6</w:t>
      </w:r>
      <w:r w:rsidR="004D7EFA">
        <w:t>) その他</w:t>
      </w:r>
      <w:r w:rsidR="004D7EFA">
        <w:rPr>
          <w:rFonts w:hint="eastAsia"/>
        </w:rPr>
        <w:t>必要な事項</w:t>
      </w:r>
    </w:p>
    <w:p w:rsidR="00EC041E" w:rsidRDefault="00EC041E" w:rsidP="00ED6E37">
      <w:pPr>
        <w:ind w:left="389" w:hangingChars="150" w:hanging="389"/>
        <w:rPr>
          <w:rFonts w:ascii="ＭＳ ゴシック" w:eastAsia="ＭＳ ゴシック" w:hAnsi="ＭＳ ゴシック"/>
        </w:rPr>
      </w:pPr>
    </w:p>
    <w:p w:rsidR="002C53D9" w:rsidRDefault="002C53D9" w:rsidP="00ED6E37">
      <w:pPr>
        <w:ind w:left="389" w:hangingChars="150" w:hanging="389"/>
        <w:rPr>
          <w:rFonts w:ascii="ＭＳ ゴシック" w:eastAsia="ＭＳ ゴシック" w:hAnsi="ＭＳ ゴシック"/>
        </w:rPr>
      </w:pPr>
    </w:p>
    <w:p w:rsidR="00C853E3" w:rsidRDefault="00C853E3" w:rsidP="00C853E3">
      <w:pPr>
        <w:ind w:left="389" w:hangingChars="150" w:hanging="389"/>
        <w:rPr>
          <w:rFonts w:ascii="ＭＳ ゴシック" w:eastAsia="ＭＳ ゴシック" w:hAnsi="ＭＳ ゴシック"/>
        </w:rPr>
      </w:pPr>
      <w:r>
        <w:rPr>
          <w:rFonts w:ascii="ＭＳ ゴシック" w:eastAsia="ＭＳ ゴシック" w:hAnsi="ＭＳ ゴシック" w:hint="eastAsia"/>
        </w:rPr>
        <w:t>1</w:t>
      </w:r>
      <w:r w:rsidR="00623282">
        <w:rPr>
          <w:rFonts w:ascii="ＭＳ ゴシック" w:eastAsia="ＭＳ ゴシック" w:hAnsi="ＭＳ ゴシック" w:hint="eastAsia"/>
        </w:rPr>
        <w:t>5</w:t>
      </w:r>
      <w:r>
        <w:rPr>
          <w:rFonts w:ascii="ＭＳ ゴシック" w:eastAsia="ＭＳ ゴシック" w:hAnsi="ＭＳ ゴシック" w:hint="eastAsia"/>
        </w:rPr>
        <w:t>．大規模災害時の対応について</w:t>
      </w:r>
    </w:p>
    <w:p w:rsidR="00C853E3" w:rsidRDefault="00C853E3" w:rsidP="00017B78">
      <w:pPr>
        <w:ind w:leftChars="50" w:left="389" w:hangingChars="100" w:hanging="259"/>
        <w:rPr>
          <w:rFonts w:ascii="ＭＳ ゴシック" w:eastAsia="ＭＳ ゴシック" w:hAnsi="ＭＳ ゴシック"/>
        </w:rPr>
      </w:pPr>
      <w:r>
        <w:rPr>
          <w:rFonts w:ascii="ＭＳ ゴシック" w:eastAsia="ＭＳ ゴシック" w:hAnsi="ＭＳ ゴシック" w:hint="eastAsia"/>
        </w:rPr>
        <w:t>(記載例</w:t>
      </w:r>
      <w:r>
        <w:rPr>
          <w:rFonts w:ascii="ＭＳ ゴシック" w:eastAsia="ＭＳ ゴシック" w:hAnsi="ＭＳ ゴシック"/>
        </w:rPr>
        <w:t>)</w:t>
      </w:r>
    </w:p>
    <w:p w:rsidR="00C853E3" w:rsidRPr="00017B78" w:rsidRDefault="00C853E3" w:rsidP="00C853E3">
      <w:pPr>
        <w:ind w:left="389" w:hangingChars="150" w:hanging="389"/>
      </w:pPr>
      <w:r>
        <w:rPr>
          <w:rFonts w:ascii="ＭＳ ゴシック" w:eastAsia="ＭＳ ゴシック" w:hAnsi="ＭＳ ゴシック" w:hint="eastAsia"/>
        </w:rPr>
        <w:t xml:space="preserve">　</w:t>
      </w:r>
      <w:r w:rsidRPr="00017B78">
        <w:rPr>
          <w:rFonts w:hint="eastAsia"/>
        </w:rPr>
        <w:t>大規模災害が起こった場合、あなたの安否を確認するため、事前に確認させ</w:t>
      </w:r>
    </w:p>
    <w:p w:rsidR="00623282" w:rsidRDefault="00C853E3" w:rsidP="00C853E3">
      <w:pPr>
        <w:ind w:left="389" w:hangingChars="150" w:hanging="389"/>
      </w:pPr>
      <w:r w:rsidRPr="00017B78">
        <w:rPr>
          <w:rFonts w:hint="eastAsia"/>
        </w:rPr>
        <w:t>ていただいた電話番号</w:t>
      </w:r>
      <w:r w:rsidR="00623282">
        <w:rPr>
          <w:rFonts w:hint="eastAsia"/>
        </w:rPr>
        <w:t>（</w:t>
      </w:r>
      <w:r w:rsidRPr="00017B78">
        <w:t>ご家族を含む</w:t>
      </w:r>
      <w:r w:rsidR="00623282">
        <w:rPr>
          <w:rFonts w:hint="eastAsia"/>
        </w:rPr>
        <w:t>）</w:t>
      </w:r>
      <w:r w:rsidR="000C2B92" w:rsidRPr="0021308A">
        <w:rPr>
          <w:rFonts w:hint="eastAsia"/>
        </w:rPr>
        <w:t>に連絡することがあります。また、通</w:t>
      </w:r>
    </w:p>
    <w:p w:rsidR="006F269C" w:rsidRPr="006F269C" w:rsidRDefault="000C2B92" w:rsidP="00623282">
      <w:pPr>
        <w:ind w:left="389" w:hangingChars="150" w:hanging="389"/>
      </w:pPr>
      <w:r w:rsidRPr="0021308A">
        <w:rPr>
          <w:rFonts w:hint="eastAsia"/>
        </w:rPr>
        <w:t>信網が混乱する場合には、災害用伝言ダイヤル</w:t>
      </w:r>
      <w:r w:rsidR="00522040">
        <w:rPr>
          <w:rFonts w:hint="eastAsia"/>
        </w:rPr>
        <w:t>「</w:t>
      </w:r>
      <w:r w:rsidRPr="0021308A">
        <w:rPr>
          <w:rFonts w:hint="eastAsia"/>
        </w:rPr>
        <w:t>171</w:t>
      </w:r>
      <w:r w:rsidR="002D25D4">
        <w:rPr>
          <w:rFonts w:hint="eastAsia"/>
        </w:rPr>
        <w:t>」</w:t>
      </w:r>
      <w:r w:rsidR="00BB6D02" w:rsidRPr="0021308A">
        <w:rPr>
          <w:rFonts w:hint="eastAsia"/>
        </w:rPr>
        <w:t>を</w:t>
      </w:r>
      <w:r w:rsidRPr="0021308A">
        <w:rPr>
          <w:rFonts w:hint="eastAsia"/>
        </w:rPr>
        <w:t>利用</w:t>
      </w:r>
      <w:r w:rsidR="00BB6D02" w:rsidRPr="0021308A">
        <w:rPr>
          <w:rFonts w:hint="eastAsia"/>
        </w:rPr>
        <w:t>してご連絡する場</w:t>
      </w:r>
    </w:p>
    <w:p w:rsidR="000C2B92" w:rsidRPr="0021308A" w:rsidRDefault="001C0355">
      <w:pPr>
        <w:ind w:left="389" w:hangingChars="150" w:hanging="389"/>
      </w:pPr>
      <w:r>
        <w:rPr>
          <w:rFonts w:hint="eastAsia"/>
        </w:rPr>
        <w:t>合</w:t>
      </w:r>
      <w:r w:rsidR="00BB6D02" w:rsidRPr="0021308A">
        <w:rPr>
          <w:rFonts w:hint="eastAsia"/>
        </w:rPr>
        <w:t>があります。</w:t>
      </w:r>
      <w:r w:rsidR="00623282">
        <w:rPr>
          <w:rFonts w:hint="eastAsia"/>
        </w:rPr>
        <w:t>災害伝言ダイヤルの使用にご協力をお願いします。</w:t>
      </w:r>
    </w:p>
    <w:p w:rsidR="000817A6" w:rsidRDefault="000C2B92" w:rsidP="0001092C">
      <w:pPr>
        <w:ind w:left="389" w:hangingChars="150" w:hanging="389"/>
      </w:pPr>
      <w:r w:rsidRPr="0021308A">
        <w:rPr>
          <w:rFonts w:hint="eastAsia"/>
        </w:rPr>
        <w:t xml:space="preserve">　</w:t>
      </w:r>
      <w:r w:rsidR="0001092C" w:rsidRPr="0021308A">
        <w:rPr>
          <w:rFonts w:hint="eastAsia"/>
        </w:rPr>
        <w:t>なお、</w:t>
      </w:r>
      <w:r w:rsidRPr="0021308A">
        <w:rPr>
          <w:rFonts w:hint="eastAsia"/>
        </w:rPr>
        <w:t>災害伝言ダイヤルは、震度6以上の地震が発生した際に、発生後</w:t>
      </w:r>
      <w:r w:rsidR="0001092C" w:rsidRPr="0021308A">
        <w:rPr>
          <w:rFonts w:hint="eastAsia"/>
        </w:rPr>
        <w:t>30</w:t>
      </w:r>
    </w:p>
    <w:p w:rsidR="0001092C" w:rsidRPr="0021308A" w:rsidRDefault="000C2B92" w:rsidP="0001092C">
      <w:pPr>
        <w:ind w:left="389" w:hangingChars="150" w:hanging="389"/>
      </w:pPr>
      <w:r w:rsidRPr="0021308A">
        <w:rPr>
          <w:rFonts w:hint="eastAsia"/>
        </w:rPr>
        <w:t>分後を目標に設置され、被災地から電話やインターネットを使って安否確認の</w:t>
      </w:r>
    </w:p>
    <w:p w:rsidR="00BB6D02" w:rsidRDefault="000C2B92">
      <w:pPr>
        <w:ind w:left="389" w:hangingChars="150" w:hanging="389"/>
      </w:pPr>
      <w:r w:rsidRPr="0021308A">
        <w:rPr>
          <w:rFonts w:hint="eastAsia"/>
        </w:rPr>
        <w:t>伝言を登録・確認できるというサービスです。</w:t>
      </w:r>
      <w:r w:rsidR="001C0355">
        <w:rPr>
          <w:rFonts w:hint="eastAsia"/>
        </w:rPr>
        <w:t>以下の再生・録音方法に従って</w:t>
      </w:r>
    </w:p>
    <w:p w:rsidR="001C0355" w:rsidRPr="0021308A" w:rsidRDefault="001C0355">
      <w:pPr>
        <w:ind w:left="389" w:hangingChars="150" w:hanging="389"/>
      </w:pPr>
      <w:r>
        <w:rPr>
          <w:rFonts w:hint="eastAsia"/>
        </w:rPr>
        <w:t>ご対応ください。</w:t>
      </w:r>
    </w:p>
    <w:p w:rsidR="000C2B92" w:rsidRPr="0021308A" w:rsidRDefault="000C2B92" w:rsidP="000C2B92">
      <w:pPr>
        <w:ind w:left="389" w:hangingChars="150" w:hanging="389"/>
      </w:pPr>
    </w:p>
    <w:p w:rsidR="00BB6D02" w:rsidRDefault="00BB6D02" w:rsidP="00BB6D02">
      <w:pPr>
        <w:ind w:left="389" w:hangingChars="150" w:hanging="389"/>
      </w:pPr>
      <w:r w:rsidRPr="00BB6D02">
        <w:rPr>
          <w:rFonts w:hint="eastAsia"/>
        </w:rPr>
        <w:t>【災害用伝言ダイヤル</w:t>
      </w:r>
      <w:r w:rsidR="00522040">
        <w:rPr>
          <w:rFonts w:hint="eastAsia"/>
        </w:rPr>
        <w:t>「</w:t>
      </w:r>
      <w:r w:rsidRPr="00BB6D02">
        <w:rPr>
          <w:rFonts w:hint="eastAsia"/>
        </w:rPr>
        <w:t>171</w:t>
      </w:r>
      <w:r w:rsidR="002D25D4">
        <w:rPr>
          <w:rFonts w:hint="eastAsia"/>
        </w:rPr>
        <w:t>」</w:t>
      </w:r>
      <w:r w:rsidRPr="00BB6D02">
        <w:rPr>
          <w:rFonts w:hint="eastAsia"/>
        </w:rPr>
        <w:t>の</w:t>
      </w:r>
      <w:r w:rsidR="0001092C">
        <w:rPr>
          <w:rFonts w:hint="eastAsia"/>
        </w:rPr>
        <w:t>再生</w:t>
      </w:r>
      <w:r w:rsidRPr="00BB6D02">
        <w:rPr>
          <w:rFonts w:hint="eastAsia"/>
        </w:rPr>
        <w:t>方法】</w:t>
      </w:r>
    </w:p>
    <w:p w:rsidR="00DB357F" w:rsidRDefault="00DB357F" w:rsidP="00DB357F">
      <w:pPr>
        <w:numPr>
          <w:ilvl w:val="0"/>
          <w:numId w:val="5"/>
        </w:numPr>
      </w:pPr>
      <w:r w:rsidRPr="00DB357F">
        <w:rPr>
          <w:rFonts w:hint="eastAsia"/>
        </w:rPr>
        <w:t>171にダイヤルします</w:t>
      </w:r>
      <w:r w:rsidR="00677CFE">
        <w:rPr>
          <w:rFonts w:hint="eastAsia"/>
        </w:rPr>
        <w:t>（</w:t>
      </w:r>
      <w:r w:rsidRPr="00DB357F">
        <w:rPr>
          <w:rFonts w:hint="eastAsia"/>
        </w:rPr>
        <w:t>ガイダンスが流れます</w:t>
      </w:r>
      <w:r w:rsidR="00677CFE">
        <w:rPr>
          <w:rFonts w:hint="eastAsia"/>
        </w:rPr>
        <w:t>）</w:t>
      </w:r>
      <w:r w:rsidR="0065104F">
        <w:rPr>
          <w:rFonts w:hint="eastAsia"/>
        </w:rPr>
        <w:t>。</w:t>
      </w:r>
    </w:p>
    <w:p w:rsidR="00F41848" w:rsidRDefault="00522040" w:rsidP="00DB357F">
      <w:pPr>
        <w:numPr>
          <w:ilvl w:val="0"/>
          <w:numId w:val="5"/>
        </w:numPr>
      </w:pPr>
      <w:r>
        <w:rPr>
          <w:rFonts w:hint="eastAsia"/>
        </w:rPr>
        <w:t>「</w:t>
      </w:r>
      <w:r w:rsidR="00F41848">
        <w:rPr>
          <w:rFonts w:hint="eastAsia"/>
        </w:rPr>
        <w:t>暗証番号なし</w:t>
      </w:r>
      <w:r w:rsidR="00980033">
        <w:rPr>
          <w:rFonts w:hint="eastAsia"/>
        </w:rPr>
        <w:t>『</w:t>
      </w:r>
      <w:r w:rsidR="00F41848">
        <w:rPr>
          <w:rFonts w:hint="eastAsia"/>
        </w:rPr>
        <w:t>2</w:t>
      </w:r>
      <w:r w:rsidR="00980033">
        <w:rPr>
          <w:rFonts w:hint="eastAsia"/>
        </w:rPr>
        <w:t>』</w:t>
      </w:r>
      <w:r w:rsidR="00493F3A">
        <w:rPr>
          <w:rFonts w:hint="eastAsia"/>
        </w:rPr>
        <w:t>」</w:t>
      </w:r>
      <w:r w:rsidR="00F41848">
        <w:rPr>
          <w:rFonts w:hint="eastAsia"/>
        </w:rPr>
        <w:t>をダイヤルします</w:t>
      </w:r>
      <w:r w:rsidR="0065104F">
        <w:rPr>
          <w:rFonts w:hint="eastAsia"/>
        </w:rPr>
        <w:t>。</w:t>
      </w:r>
    </w:p>
    <w:p w:rsidR="00980033" w:rsidRDefault="000817A6" w:rsidP="0065104F">
      <w:pPr>
        <w:numPr>
          <w:ilvl w:val="0"/>
          <w:numId w:val="5"/>
        </w:numPr>
      </w:pPr>
      <w:r>
        <w:rPr>
          <w:rFonts w:hint="eastAsia"/>
        </w:rPr>
        <w:t>電話</w:t>
      </w:r>
      <w:r w:rsidR="0065104F">
        <w:rPr>
          <w:rFonts w:hint="eastAsia"/>
        </w:rPr>
        <w:t>番号</w:t>
      </w:r>
      <w:r w:rsidR="00522040">
        <w:rPr>
          <w:rFonts w:hint="eastAsia"/>
        </w:rPr>
        <w:t>「</w:t>
      </w:r>
      <w:r w:rsidR="00980033">
        <w:rPr>
          <w:rFonts w:hint="eastAsia"/>
        </w:rPr>
        <w:t>０４８－２５６－５７１２</w:t>
      </w:r>
      <w:r w:rsidR="002D25D4">
        <w:rPr>
          <w:rFonts w:hint="eastAsia"/>
        </w:rPr>
        <w:t>」</w:t>
      </w:r>
      <w:r w:rsidR="00980033">
        <w:rPr>
          <w:rFonts w:hint="eastAsia"/>
        </w:rPr>
        <w:t>（薬剤部）</w:t>
      </w:r>
      <w:r w:rsidR="0065104F" w:rsidRPr="0065104F">
        <w:rPr>
          <w:rFonts w:hint="eastAsia"/>
        </w:rPr>
        <w:t>をダイヤルします。</w:t>
      </w:r>
    </w:p>
    <w:p w:rsidR="0065104F" w:rsidRPr="0065104F" w:rsidRDefault="0065104F">
      <w:pPr>
        <w:numPr>
          <w:ilvl w:val="0"/>
          <w:numId w:val="5"/>
        </w:numPr>
      </w:pPr>
      <w:r w:rsidRPr="0065104F">
        <w:rPr>
          <w:rFonts w:hint="eastAsia"/>
        </w:rPr>
        <w:t>電話機の種類を聞かれますので、プッシュ式の方は</w:t>
      </w:r>
      <w:r w:rsidR="00522040">
        <w:rPr>
          <w:rFonts w:hint="eastAsia"/>
        </w:rPr>
        <w:t>「</w:t>
      </w:r>
      <w:r w:rsidRPr="0065104F">
        <w:rPr>
          <w:rFonts w:hint="eastAsia"/>
        </w:rPr>
        <w:t>1</w:t>
      </w:r>
      <w:r w:rsidR="002D25D4">
        <w:rPr>
          <w:rFonts w:hint="eastAsia"/>
        </w:rPr>
        <w:t>」</w:t>
      </w:r>
      <w:r w:rsidRPr="0065104F">
        <w:rPr>
          <w:rFonts w:hint="eastAsia"/>
        </w:rPr>
        <w:t>を押し、ダイヤル式の方はしばらくお待ちください。</w:t>
      </w:r>
    </w:p>
    <w:p w:rsidR="00F41848" w:rsidRDefault="0065104F" w:rsidP="00DB357F">
      <w:pPr>
        <w:numPr>
          <w:ilvl w:val="0"/>
          <w:numId w:val="5"/>
        </w:numPr>
      </w:pPr>
      <w:r>
        <w:rPr>
          <w:rFonts w:hint="eastAsia"/>
        </w:rPr>
        <w:t>新しい伝言から再生が</w:t>
      </w:r>
      <w:r w:rsidR="00E57F8B">
        <w:rPr>
          <w:rFonts w:hint="eastAsia"/>
        </w:rPr>
        <w:t>始まります。</w:t>
      </w:r>
    </w:p>
    <w:p w:rsidR="00E57F8B" w:rsidRPr="00DB357F" w:rsidRDefault="00522040">
      <w:pPr>
        <w:numPr>
          <w:ilvl w:val="0"/>
          <w:numId w:val="5"/>
        </w:numPr>
      </w:pPr>
      <w:r>
        <w:rPr>
          <w:rFonts w:hint="eastAsia"/>
        </w:rPr>
        <w:t>「</w:t>
      </w:r>
      <w:r w:rsidR="00E57F8B" w:rsidRPr="00E57F8B">
        <w:rPr>
          <w:rFonts w:hint="eastAsia"/>
        </w:rPr>
        <w:t>9</w:t>
      </w:r>
      <w:r w:rsidR="002D25D4">
        <w:rPr>
          <w:rFonts w:hint="eastAsia"/>
        </w:rPr>
        <w:t>」</w:t>
      </w:r>
      <w:r w:rsidR="00E57F8B" w:rsidRPr="00E57F8B">
        <w:rPr>
          <w:rFonts w:hint="eastAsia"/>
        </w:rPr>
        <w:t>を押すと終了します。</w:t>
      </w:r>
    </w:p>
    <w:p w:rsidR="00BB6D02" w:rsidRPr="0021308A" w:rsidRDefault="00BB6D02" w:rsidP="000C2B92">
      <w:pPr>
        <w:ind w:left="389" w:hangingChars="150" w:hanging="389"/>
      </w:pPr>
    </w:p>
    <w:p w:rsidR="000C2B92" w:rsidRPr="0021308A" w:rsidRDefault="000C2B92" w:rsidP="000C2B92">
      <w:pPr>
        <w:ind w:left="389" w:hangingChars="150" w:hanging="389"/>
      </w:pPr>
      <w:r w:rsidRPr="0021308A">
        <w:rPr>
          <w:rFonts w:hint="eastAsia"/>
        </w:rPr>
        <w:lastRenderedPageBreak/>
        <w:t>【災害用伝言ダイヤル</w:t>
      </w:r>
      <w:r w:rsidR="00522040">
        <w:rPr>
          <w:rFonts w:hint="eastAsia"/>
        </w:rPr>
        <w:t>「</w:t>
      </w:r>
      <w:r w:rsidRPr="0021308A">
        <w:rPr>
          <w:rFonts w:hint="eastAsia"/>
        </w:rPr>
        <w:t>171</w:t>
      </w:r>
      <w:r w:rsidR="002D25D4">
        <w:rPr>
          <w:rFonts w:hint="eastAsia"/>
        </w:rPr>
        <w:t>」</w:t>
      </w:r>
      <w:r w:rsidRPr="0021308A">
        <w:rPr>
          <w:rFonts w:hint="eastAsia"/>
        </w:rPr>
        <w:t>の録音方法】</w:t>
      </w:r>
    </w:p>
    <w:p w:rsidR="000C2B92" w:rsidRPr="0021308A" w:rsidRDefault="00A042AD" w:rsidP="00017B78">
      <w:pPr>
        <w:numPr>
          <w:ilvl w:val="0"/>
          <w:numId w:val="7"/>
        </w:numPr>
      </w:pPr>
      <w:r w:rsidRPr="0021308A">
        <w:rPr>
          <w:rFonts w:hint="eastAsia"/>
        </w:rPr>
        <w:t>171にダイヤルします</w:t>
      </w:r>
      <w:r w:rsidR="00980033">
        <w:rPr>
          <w:rFonts w:hint="eastAsia"/>
        </w:rPr>
        <w:t>（</w:t>
      </w:r>
      <w:r w:rsidRPr="0021308A">
        <w:rPr>
          <w:rFonts w:hint="eastAsia"/>
        </w:rPr>
        <w:t>ガイダンスが流れます</w:t>
      </w:r>
      <w:r w:rsidR="00980033">
        <w:rPr>
          <w:rFonts w:hint="eastAsia"/>
        </w:rPr>
        <w:t>）</w:t>
      </w:r>
      <w:r w:rsidR="0065104F" w:rsidRPr="0021308A">
        <w:rPr>
          <w:rFonts w:hint="eastAsia"/>
        </w:rPr>
        <w:t>。</w:t>
      </w:r>
    </w:p>
    <w:p w:rsidR="00A042AD" w:rsidRPr="0021308A" w:rsidRDefault="00A042AD" w:rsidP="00017B78">
      <w:pPr>
        <w:numPr>
          <w:ilvl w:val="0"/>
          <w:numId w:val="7"/>
        </w:numPr>
      </w:pPr>
      <w:r w:rsidRPr="0021308A">
        <w:rPr>
          <w:rFonts w:hint="eastAsia"/>
        </w:rPr>
        <w:t>暗証番号を利用するか否かの案内がありますが</w:t>
      </w:r>
      <w:r w:rsidR="00493F3A">
        <w:rPr>
          <w:rFonts w:hint="eastAsia"/>
        </w:rPr>
        <w:t>、</w:t>
      </w:r>
      <w:r w:rsidR="00522040">
        <w:rPr>
          <w:rFonts w:hint="eastAsia"/>
        </w:rPr>
        <w:t>「</w:t>
      </w:r>
      <w:r w:rsidRPr="0021308A">
        <w:rPr>
          <w:rFonts w:hint="eastAsia"/>
        </w:rPr>
        <w:t>暗証番号なし</w:t>
      </w:r>
      <w:r w:rsidR="00980033">
        <w:rPr>
          <w:rFonts w:hint="eastAsia"/>
        </w:rPr>
        <w:t>『</w:t>
      </w:r>
      <w:r w:rsidR="00493F3A">
        <w:rPr>
          <w:rFonts w:hint="eastAsia"/>
        </w:rPr>
        <w:t>1』</w:t>
      </w:r>
      <w:r w:rsidR="002D25D4">
        <w:rPr>
          <w:rFonts w:hint="eastAsia"/>
        </w:rPr>
        <w:t>」</w:t>
      </w:r>
      <w:r w:rsidRPr="0021308A">
        <w:rPr>
          <w:rFonts w:hint="eastAsia"/>
        </w:rPr>
        <w:t>を選択してください。</w:t>
      </w:r>
    </w:p>
    <w:p w:rsidR="00A042AD" w:rsidRPr="0021308A" w:rsidRDefault="00A042AD" w:rsidP="00017B78">
      <w:pPr>
        <w:numPr>
          <w:ilvl w:val="0"/>
          <w:numId w:val="7"/>
        </w:numPr>
      </w:pPr>
      <w:r w:rsidRPr="0021308A">
        <w:rPr>
          <w:rFonts w:hint="eastAsia"/>
        </w:rPr>
        <w:t>ご自宅の電話番号</w:t>
      </w:r>
      <w:r w:rsidR="001F5B4C">
        <w:rPr>
          <w:rFonts w:hint="eastAsia"/>
        </w:rPr>
        <w:t>（</w:t>
      </w:r>
      <w:r w:rsidRPr="0021308A">
        <w:rPr>
          <w:rFonts w:hint="eastAsia"/>
        </w:rPr>
        <w:t>市外局番･〇〇〇－〇〇〇〇</w:t>
      </w:r>
      <w:r w:rsidR="001F5B4C">
        <w:rPr>
          <w:rFonts w:hint="eastAsia"/>
        </w:rPr>
        <w:t>）</w:t>
      </w:r>
      <w:r w:rsidRPr="0021308A">
        <w:rPr>
          <w:rFonts w:hint="eastAsia"/>
        </w:rPr>
        <w:t>をダイヤルします。</w:t>
      </w:r>
      <w:r w:rsidR="00980033">
        <w:rPr>
          <w:rFonts w:hint="eastAsia"/>
        </w:rPr>
        <w:t>（</w:t>
      </w:r>
      <w:r w:rsidRPr="0021308A">
        <w:rPr>
          <w:rFonts w:hint="eastAsia"/>
        </w:rPr>
        <w:t>携帯の方は市外局番が不要です</w:t>
      </w:r>
      <w:r w:rsidR="00980033">
        <w:rPr>
          <w:rFonts w:hint="eastAsia"/>
        </w:rPr>
        <w:t>）</w:t>
      </w:r>
    </w:p>
    <w:p w:rsidR="00A042AD" w:rsidRPr="0021308A" w:rsidRDefault="00A042AD" w:rsidP="00017B78">
      <w:pPr>
        <w:numPr>
          <w:ilvl w:val="0"/>
          <w:numId w:val="7"/>
        </w:numPr>
      </w:pPr>
      <w:r w:rsidRPr="0021308A">
        <w:rPr>
          <w:rFonts w:hint="eastAsia"/>
        </w:rPr>
        <w:t>電話機の種類を聞かれますので、プッシュ式の方は</w:t>
      </w:r>
      <w:r w:rsidR="00522040">
        <w:rPr>
          <w:rFonts w:hint="eastAsia"/>
        </w:rPr>
        <w:t>「</w:t>
      </w:r>
      <w:r w:rsidRPr="0021308A">
        <w:rPr>
          <w:rFonts w:hint="eastAsia"/>
        </w:rPr>
        <w:t>1</w:t>
      </w:r>
      <w:r w:rsidR="002D25D4">
        <w:rPr>
          <w:rFonts w:hint="eastAsia"/>
        </w:rPr>
        <w:t>」</w:t>
      </w:r>
      <w:r w:rsidRPr="0021308A">
        <w:rPr>
          <w:rFonts w:hint="eastAsia"/>
        </w:rPr>
        <w:t>を押し、ダイヤル式の方はしばらくお待ちください。</w:t>
      </w:r>
    </w:p>
    <w:p w:rsidR="00A042AD" w:rsidRPr="0021308A" w:rsidRDefault="00A042AD" w:rsidP="00017B78">
      <w:pPr>
        <w:numPr>
          <w:ilvl w:val="0"/>
          <w:numId w:val="7"/>
        </w:numPr>
      </w:pPr>
      <w:r w:rsidRPr="0021308A">
        <w:rPr>
          <w:rFonts w:hint="eastAsia"/>
        </w:rPr>
        <w:t>お名前、連絡先等を30秒以内で録音してください。</w:t>
      </w:r>
    </w:p>
    <w:p w:rsidR="00A042AD" w:rsidRPr="0021308A" w:rsidRDefault="00522040" w:rsidP="00017B78">
      <w:pPr>
        <w:numPr>
          <w:ilvl w:val="0"/>
          <w:numId w:val="7"/>
        </w:numPr>
      </w:pPr>
      <w:r>
        <w:rPr>
          <w:rFonts w:hint="eastAsia"/>
        </w:rPr>
        <w:t>「</w:t>
      </w:r>
      <w:r w:rsidR="00980033">
        <w:rPr>
          <w:rFonts w:hint="eastAsia"/>
        </w:rPr>
        <w:t>9</w:t>
      </w:r>
      <w:r w:rsidR="002D25D4">
        <w:rPr>
          <w:rFonts w:hint="eastAsia"/>
        </w:rPr>
        <w:t>」</w:t>
      </w:r>
      <w:r w:rsidR="00A042AD" w:rsidRPr="0021308A">
        <w:rPr>
          <w:rFonts w:hint="eastAsia"/>
        </w:rPr>
        <w:t>を押すと終了します。</w:t>
      </w:r>
    </w:p>
    <w:p w:rsidR="00A042AD" w:rsidRPr="0021308A" w:rsidRDefault="00A042AD" w:rsidP="00A042AD"/>
    <w:p w:rsidR="00E57F8B" w:rsidRPr="0021308A" w:rsidRDefault="00E57F8B" w:rsidP="00A042AD">
      <w:r w:rsidRPr="0021308A">
        <w:rPr>
          <w:rFonts w:hint="eastAsia"/>
        </w:rPr>
        <w:t>【災害用ブロードバンド伝言板</w:t>
      </w:r>
      <w:r w:rsidR="00522040">
        <w:rPr>
          <w:rFonts w:hint="eastAsia"/>
        </w:rPr>
        <w:t>「</w:t>
      </w:r>
      <w:r w:rsidRPr="0021308A">
        <w:rPr>
          <w:rFonts w:hint="eastAsia"/>
        </w:rPr>
        <w:t>1</w:t>
      </w:r>
      <w:r w:rsidRPr="0021308A">
        <w:t>71</w:t>
      </w:r>
      <w:r w:rsidR="002D25D4">
        <w:rPr>
          <w:rFonts w:hint="eastAsia"/>
        </w:rPr>
        <w:t>」</w:t>
      </w:r>
      <w:r w:rsidR="00BF484B" w:rsidRPr="0021308A">
        <w:rPr>
          <w:rFonts w:hint="eastAsia"/>
        </w:rPr>
        <w:t>の</w:t>
      </w:r>
      <w:r w:rsidR="00980033">
        <w:rPr>
          <w:rFonts w:hint="eastAsia"/>
        </w:rPr>
        <w:t>伝言の登録の確認</w:t>
      </w:r>
      <w:r w:rsidR="00BF484B" w:rsidRPr="0021308A">
        <w:rPr>
          <w:rFonts w:hint="eastAsia"/>
        </w:rPr>
        <w:t>方法</w:t>
      </w:r>
      <w:r w:rsidRPr="0021308A">
        <w:rPr>
          <w:rFonts w:hint="eastAsia"/>
        </w:rPr>
        <w:t>】</w:t>
      </w:r>
    </w:p>
    <w:p w:rsidR="00E57F8B" w:rsidRPr="0021308A" w:rsidRDefault="00E57F8B" w:rsidP="00017B78">
      <w:pPr>
        <w:numPr>
          <w:ilvl w:val="0"/>
          <w:numId w:val="8"/>
        </w:numPr>
      </w:pPr>
      <w:r w:rsidRPr="0021308A">
        <w:t>Web</w:t>
      </w:r>
      <w:r w:rsidRPr="0021308A">
        <w:rPr>
          <w:rFonts w:hint="eastAsia"/>
        </w:rPr>
        <w:t>1</w:t>
      </w:r>
      <w:r w:rsidRPr="0021308A">
        <w:t>71</w:t>
      </w:r>
      <w:r w:rsidRPr="0021308A">
        <w:rPr>
          <w:rFonts w:hint="eastAsia"/>
        </w:rPr>
        <w:t>を検索し、</w:t>
      </w:r>
      <w:hyperlink r:id="rId8" w:history="1">
        <w:r w:rsidRPr="00017B78">
          <w:t>https://www.web171.jp/</w:t>
        </w:r>
      </w:hyperlink>
      <w:r w:rsidRPr="0021308A">
        <w:rPr>
          <w:rFonts w:hint="eastAsia"/>
        </w:rPr>
        <w:t>へアクセスしてください。</w:t>
      </w:r>
    </w:p>
    <w:p w:rsidR="00E57F8B" w:rsidRPr="0021308A" w:rsidRDefault="00BF484B" w:rsidP="00017B78">
      <w:pPr>
        <w:numPr>
          <w:ilvl w:val="0"/>
          <w:numId w:val="8"/>
        </w:numPr>
      </w:pPr>
      <w:r w:rsidRPr="0021308A">
        <w:rPr>
          <w:rFonts w:hint="eastAsia"/>
        </w:rPr>
        <w:t>ご自宅の電話</w:t>
      </w:r>
      <w:r w:rsidR="00980033">
        <w:rPr>
          <w:rFonts w:hint="eastAsia"/>
        </w:rPr>
        <w:t>番号（</w:t>
      </w:r>
      <w:r w:rsidRPr="00BF484B">
        <w:rPr>
          <w:rFonts w:hint="eastAsia"/>
        </w:rPr>
        <w:t>市外局番･〇〇〇－〇〇〇〇</w:t>
      </w:r>
      <w:r w:rsidR="00980033">
        <w:rPr>
          <w:rFonts w:hint="eastAsia"/>
        </w:rPr>
        <w:t>)</w:t>
      </w:r>
      <w:r>
        <w:rPr>
          <w:rFonts w:hint="eastAsia"/>
        </w:rPr>
        <w:t>を入力し、</w:t>
      </w:r>
      <w:r w:rsidR="009F49AC">
        <w:rPr>
          <w:rFonts w:hint="eastAsia"/>
        </w:rPr>
        <w:t>「</w:t>
      </w:r>
      <w:r>
        <w:rPr>
          <w:rFonts w:hint="eastAsia"/>
        </w:rPr>
        <w:t>伝言を登録する</w:t>
      </w:r>
      <w:r w:rsidR="002D25D4">
        <w:rPr>
          <w:rFonts w:hint="eastAsia"/>
        </w:rPr>
        <w:t>」</w:t>
      </w:r>
      <w:r>
        <w:rPr>
          <w:rFonts w:hint="eastAsia"/>
        </w:rPr>
        <w:t>をクリックしてください。</w:t>
      </w:r>
    </w:p>
    <w:p w:rsidR="00BF484B" w:rsidRPr="0021308A" w:rsidRDefault="00BF484B" w:rsidP="00017B78">
      <w:pPr>
        <w:numPr>
          <w:ilvl w:val="0"/>
          <w:numId w:val="8"/>
        </w:numPr>
      </w:pPr>
      <w:r w:rsidRPr="0021308A">
        <w:rPr>
          <w:rFonts w:hint="eastAsia"/>
        </w:rPr>
        <w:t>お名前、連絡先を入力し、</w:t>
      </w:r>
      <w:r w:rsidR="00522040">
        <w:rPr>
          <w:rFonts w:hint="eastAsia"/>
        </w:rPr>
        <w:t>「</w:t>
      </w:r>
      <w:r w:rsidRPr="0021308A">
        <w:rPr>
          <w:rFonts w:hint="eastAsia"/>
        </w:rPr>
        <w:t>伝言を登録する</w:t>
      </w:r>
      <w:r w:rsidR="002D25D4">
        <w:rPr>
          <w:rFonts w:hint="eastAsia"/>
        </w:rPr>
        <w:t>」</w:t>
      </w:r>
      <w:r w:rsidRPr="0021308A">
        <w:rPr>
          <w:rFonts w:hint="eastAsia"/>
        </w:rPr>
        <w:t>をクリックしてください。</w:t>
      </w:r>
    </w:p>
    <w:p w:rsidR="00A042AD" w:rsidRDefault="00A042AD"/>
    <w:p w:rsidR="00623282" w:rsidRPr="002D25D4" w:rsidRDefault="00623282" w:rsidP="00623282">
      <w:pPr>
        <w:ind w:left="389" w:hangingChars="150" w:hanging="389"/>
      </w:pPr>
    </w:p>
    <w:p w:rsidR="00623282" w:rsidRPr="00EC041E" w:rsidRDefault="00623282" w:rsidP="00623282">
      <w:pPr>
        <w:ind w:left="389" w:hangingChars="150" w:hanging="389"/>
        <w:rPr>
          <w:rFonts w:ascii="ＭＳ ゴシック" w:eastAsia="ＭＳ ゴシック" w:hAnsi="ＭＳ ゴシック"/>
        </w:rPr>
      </w:pPr>
      <w:r w:rsidRPr="00EC041E">
        <w:rPr>
          <w:rFonts w:ascii="ＭＳ ゴシック" w:eastAsia="ＭＳ ゴシック" w:hAnsi="ＭＳ ゴシック"/>
        </w:rPr>
        <w:t>1</w:t>
      </w:r>
      <w:r>
        <w:rPr>
          <w:rFonts w:ascii="ＭＳ ゴシック" w:eastAsia="ＭＳ ゴシック" w:hAnsi="ＭＳ ゴシック" w:hint="eastAsia"/>
        </w:rPr>
        <w:t>6</w:t>
      </w:r>
      <w:r w:rsidRPr="00EC041E">
        <w:rPr>
          <w:rFonts w:ascii="ＭＳ ゴシック" w:eastAsia="ＭＳ ゴシック" w:hAnsi="ＭＳ ゴシック"/>
        </w:rPr>
        <w:t>．</w:t>
      </w:r>
      <w:r w:rsidRPr="00EC041E">
        <w:rPr>
          <w:rFonts w:ascii="ＭＳ ゴシック" w:eastAsia="ＭＳ ゴシック" w:hAnsi="ＭＳ ゴシック" w:hint="eastAsia"/>
        </w:rPr>
        <w:t>治験に関する相談窓口</w:t>
      </w:r>
    </w:p>
    <w:p w:rsidR="00623282" w:rsidRPr="00F6616D" w:rsidRDefault="00623282" w:rsidP="00623282">
      <w:pPr>
        <w:ind w:left="389" w:hangingChars="150" w:hanging="389"/>
        <w:rPr>
          <w:rFonts w:ascii="ＭＳ ゴシック" w:eastAsia="ＭＳ ゴシック" w:hAnsi="ＭＳ ゴシック"/>
        </w:rPr>
      </w:pPr>
      <w:r w:rsidRPr="00F6616D">
        <w:rPr>
          <w:rFonts w:ascii="ＭＳ ゴシック" w:eastAsia="ＭＳ ゴシック" w:hAnsi="ＭＳ ゴシック" w:hint="eastAsia"/>
        </w:rPr>
        <w:t>（記載例）</w:t>
      </w:r>
    </w:p>
    <w:p w:rsidR="00623282" w:rsidRPr="00A33BFE" w:rsidRDefault="00623282" w:rsidP="00623282">
      <w:r>
        <w:rPr>
          <w:rFonts w:hint="eastAsia"/>
        </w:rPr>
        <w:t xml:space="preserve">　</w:t>
      </w:r>
      <w:r w:rsidRPr="00A33BFE">
        <w:rPr>
          <w:rFonts w:hint="eastAsia"/>
        </w:rPr>
        <w:t>治験責任医師名：</w:t>
      </w:r>
    </w:p>
    <w:p w:rsidR="00623282" w:rsidRDefault="00623282" w:rsidP="00623282">
      <w:r>
        <w:rPr>
          <w:rFonts w:hint="eastAsia"/>
        </w:rPr>
        <w:t xml:space="preserve">　　　TEL：０５７０－０８１５５１（ナビダイヤル）</w:t>
      </w:r>
    </w:p>
    <w:p w:rsidR="00623282" w:rsidRDefault="00623282" w:rsidP="00623282"/>
    <w:p w:rsidR="00623282" w:rsidRDefault="00623282" w:rsidP="00623282">
      <w:r>
        <w:rPr>
          <w:rFonts w:hint="eastAsia"/>
        </w:rPr>
        <w:t xml:space="preserve">　治験コーディネーター：</w:t>
      </w:r>
    </w:p>
    <w:p w:rsidR="00623282" w:rsidRDefault="00623282" w:rsidP="00623282">
      <w:r>
        <w:rPr>
          <w:rFonts w:hint="eastAsia"/>
        </w:rPr>
        <w:t xml:space="preserve">　</w:t>
      </w:r>
      <w:r w:rsidRPr="00623282">
        <w:rPr>
          <w:rFonts w:hint="eastAsia"/>
          <w:spacing w:val="25"/>
          <w:fitText w:val="2564" w:id="-1217242368"/>
        </w:rPr>
        <w:t>薬剤部　担当薬剤</w:t>
      </w:r>
      <w:r w:rsidRPr="00623282">
        <w:rPr>
          <w:rFonts w:hint="eastAsia"/>
          <w:spacing w:val="2"/>
          <w:fitText w:val="2564" w:id="-1217242368"/>
        </w:rPr>
        <w:t>師</w:t>
      </w:r>
      <w:r>
        <w:rPr>
          <w:rFonts w:hint="eastAsia"/>
        </w:rPr>
        <w:t>：中村　美佳、飯郷　麻希子</w:t>
      </w:r>
    </w:p>
    <w:p w:rsidR="00623282" w:rsidRDefault="00623282" w:rsidP="00623282">
      <w:r>
        <w:rPr>
          <w:rFonts w:hint="eastAsia"/>
        </w:rPr>
        <w:t xml:space="preserve">　　TEL：０４８－２５６－５７１２（薬剤部直通）</w:t>
      </w:r>
    </w:p>
    <w:p w:rsidR="00623282" w:rsidRPr="00017B78" w:rsidRDefault="00623282" w:rsidP="00017B78"/>
    <w:p w:rsidR="00ED6E37" w:rsidRPr="00F6616D" w:rsidRDefault="00ED6E37" w:rsidP="00ED6E37">
      <w:pPr>
        <w:ind w:left="389" w:hangingChars="150" w:hanging="389"/>
        <w:rPr>
          <w:rFonts w:ascii="ＭＳ ゴシック" w:eastAsia="ＭＳ ゴシック" w:hAnsi="ＭＳ ゴシック"/>
        </w:rPr>
      </w:pPr>
      <w:r w:rsidRPr="00F6616D">
        <w:rPr>
          <w:rFonts w:ascii="ＭＳ ゴシック" w:eastAsia="ＭＳ ゴシック" w:hAnsi="ＭＳ ゴシック" w:hint="eastAsia"/>
        </w:rPr>
        <w:t>（記載例）</w:t>
      </w:r>
    </w:p>
    <w:p w:rsidR="000A5232" w:rsidRDefault="000A5232" w:rsidP="000A5232">
      <w:r>
        <w:rPr>
          <w:rFonts w:hint="eastAsia"/>
        </w:rPr>
        <w:t xml:space="preserve">　以上、この治験の内容について十分ご理解いただいたうえで、参加していただける場合は、最終ページの同意文書に同意年月日の記載と</w:t>
      </w:r>
      <w:r w:rsidR="009026DC">
        <w:rPr>
          <w:rFonts w:hint="eastAsia"/>
        </w:rPr>
        <w:t>ご</w:t>
      </w:r>
      <w:r>
        <w:rPr>
          <w:rFonts w:hint="eastAsia"/>
        </w:rPr>
        <w:t>署名を</w:t>
      </w:r>
      <w:r w:rsidR="009026DC">
        <w:rPr>
          <w:rFonts w:hint="eastAsia"/>
        </w:rPr>
        <w:t>お願いします</w:t>
      </w:r>
      <w:r>
        <w:rPr>
          <w:rFonts w:hint="eastAsia"/>
        </w:rPr>
        <w:t>。</w:t>
      </w:r>
      <w:r w:rsidR="009026DC">
        <w:rPr>
          <w:rFonts w:hint="eastAsia"/>
        </w:rPr>
        <w:t>ご</w:t>
      </w:r>
      <w:r>
        <w:rPr>
          <w:rFonts w:hint="eastAsia"/>
        </w:rPr>
        <w:t>署名いただきました同意文書は、あなたと病院がそれぞれ保管することになります。</w:t>
      </w:r>
    </w:p>
    <w:p w:rsidR="004D7EFA" w:rsidRDefault="000A5232" w:rsidP="000A5232">
      <w:r>
        <w:rPr>
          <w:rFonts w:hint="eastAsia"/>
        </w:rPr>
        <w:t xml:space="preserve">　この説明文書と同意文書（</w:t>
      </w:r>
      <w:r w:rsidR="00EC041E">
        <w:rPr>
          <w:rFonts w:hint="eastAsia"/>
        </w:rPr>
        <w:t>患者さ</w:t>
      </w:r>
      <w:r w:rsidR="008C5208">
        <w:rPr>
          <w:rFonts w:hint="eastAsia"/>
        </w:rPr>
        <w:t>ん</w:t>
      </w:r>
      <w:r>
        <w:rPr>
          <w:rFonts w:hint="eastAsia"/>
        </w:rPr>
        <w:t>控え）を大切に保管しておいてください。</w:t>
      </w:r>
    </w:p>
    <w:p w:rsidR="000A5232" w:rsidRDefault="008C5208" w:rsidP="000A5232">
      <w:r>
        <w:br w:type="page"/>
      </w:r>
    </w:p>
    <w:p w:rsidR="004D7EFA" w:rsidRDefault="004D7EFA" w:rsidP="004D7EFA">
      <w:pPr>
        <w:jc w:val="right"/>
        <w:rPr>
          <w:sz w:val="20"/>
          <w:szCs w:val="20"/>
        </w:rPr>
      </w:pPr>
      <w:r w:rsidRPr="00E03F7A">
        <w:rPr>
          <w:rFonts w:hint="eastAsia"/>
          <w:sz w:val="20"/>
          <w:szCs w:val="20"/>
        </w:rPr>
        <w:lastRenderedPageBreak/>
        <w:t>2005.</w:t>
      </w:r>
      <w:r w:rsidR="00D263CB">
        <w:rPr>
          <w:rFonts w:hint="eastAsia"/>
          <w:sz w:val="20"/>
          <w:szCs w:val="20"/>
        </w:rPr>
        <w:t>7.1</w:t>
      </w:r>
      <w:r w:rsidRPr="00E03F7A">
        <w:rPr>
          <w:rFonts w:hint="eastAsia"/>
          <w:sz w:val="20"/>
          <w:szCs w:val="20"/>
        </w:rPr>
        <w:t>作成</w:t>
      </w:r>
    </w:p>
    <w:p w:rsidR="000D6FCC" w:rsidRDefault="000D6FCC" w:rsidP="004D7EFA">
      <w:pPr>
        <w:jc w:val="right"/>
        <w:rPr>
          <w:sz w:val="20"/>
          <w:szCs w:val="20"/>
        </w:rPr>
      </w:pPr>
      <w:r>
        <w:rPr>
          <w:rFonts w:hint="eastAsia"/>
          <w:sz w:val="20"/>
          <w:szCs w:val="20"/>
        </w:rPr>
        <w:t>2005.7.11一部改訂</w:t>
      </w:r>
    </w:p>
    <w:p w:rsidR="00A43DF2" w:rsidRDefault="00A43DF2" w:rsidP="00A43DF2">
      <w:pPr>
        <w:jc w:val="right"/>
        <w:rPr>
          <w:sz w:val="20"/>
          <w:szCs w:val="20"/>
        </w:rPr>
      </w:pPr>
      <w:r>
        <w:rPr>
          <w:rFonts w:hint="eastAsia"/>
          <w:sz w:val="20"/>
          <w:szCs w:val="20"/>
        </w:rPr>
        <w:t>2006.7.10一部改訂</w:t>
      </w:r>
    </w:p>
    <w:p w:rsidR="007218BC" w:rsidRDefault="007218BC" w:rsidP="007218BC">
      <w:pPr>
        <w:wordWrap w:val="0"/>
        <w:jc w:val="right"/>
        <w:rPr>
          <w:sz w:val="20"/>
          <w:szCs w:val="20"/>
        </w:rPr>
      </w:pPr>
      <w:r>
        <w:rPr>
          <w:rFonts w:hint="eastAsia"/>
          <w:sz w:val="20"/>
          <w:szCs w:val="20"/>
        </w:rPr>
        <w:t>2009.4.1 一部改訂</w:t>
      </w:r>
    </w:p>
    <w:p w:rsidR="00AC3F96" w:rsidRDefault="00AC3F96" w:rsidP="00AC3F96">
      <w:pPr>
        <w:wordWrap w:val="0"/>
        <w:jc w:val="right"/>
        <w:rPr>
          <w:sz w:val="20"/>
          <w:szCs w:val="20"/>
        </w:rPr>
      </w:pPr>
      <w:r>
        <w:rPr>
          <w:rFonts w:hint="eastAsia"/>
          <w:sz w:val="20"/>
          <w:szCs w:val="20"/>
        </w:rPr>
        <w:t>2009.7.13 一部改訂</w:t>
      </w:r>
    </w:p>
    <w:p w:rsidR="00782944" w:rsidRDefault="00782944" w:rsidP="00782944">
      <w:pPr>
        <w:wordWrap w:val="0"/>
        <w:jc w:val="right"/>
        <w:rPr>
          <w:sz w:val="20"/>
          <w:szCs w:val="20"/>
        </w:rPr>
      </w:pPr>
      <w:r>
        <w:rPr>
          <w:rFonts w:hint="eastAsia"/>
          <w:sz w:val="20"/>
          <w:szCs w:val="20"/>
        </w:rPr>
        <w:t>2010.10.1 一部改訂</w:t>
      </w:r>
    </w:p>
    <w:p w:rsidR="00416CC9" w:rsidRDefault="00416CC9" w:rsidP="00416CC9">
      <w:pPr>
        <w:wordWrap w:val="0"/>
        <w:jc w:val="right"/>
        <w:rPr>
          <w:sz w:val="20"/>
          <w:szCs w:val="20"/>
        </w:rPr>
      </w:pPr>
      <w:r w:rsidRPr="00EB029E">
        <w:rPr>
          <w:rFonts w:hint="eastAsia"/>
          <w:sz w:val="20"/>
          <w:szCs w:val="20"/>
        </w:rPr>
        <w:t>2013.10.10 一部改訂</w:t>
      </w:r>
    </w:p>
    <w:p w:rsidR="00052681" w:rsidRDefault="00052681" w:rsidP="00052681">
      <w:pPr>
        <w:wordWrap w:val="0"/>
        <w:jc w:val="right"/>
        <w:rPr>
          <w:sz w:val="20"/>
          <w:szCs w:val="20"/>
        </w:rPr>
      </w:pPr>
      <w:r>
        <w:rPr>
          <w:rFonts w:hint="eastAsia"/>
          <w:sz w:val="20"/>
          <w:szCs w:val="20"/>
        </w:rPr>
        <w:t>2015.9.14 一部改訂</w:t>
      </w:r>
    </w:p>
    <w:p w:rsidR="008C5208" w:rsidRDefault="008C5208" w:rsidP="008C5208">
      <w:pPr>
        <w:wordWrap w:val="0"/>
        <w:jc w:val="right"/>
        <w:rPr>
          <w:sz w:val="20"/>
          <w:szCs w:val="20"/>
        </w:rPr>
      </w:pPr>
      <w:r>
        <w:rPr>
          <w:rFonts w:hint="eastAsia"/>
          <w:sz w:val="20"/>
          <w:szCs w:val="20"/>
        </w:rPr>
        <w:t>2017.10.27 一部改訂</w:t>
      </w:r>
    </w:p>
    <w:p w:rsidR="00590EDC" w:rsidRDefault="00590EDC" w:rsidP="00590EDC">
      <w:pPr>
        <w:wordWrap w:val="0"/>
        <w:jc w:val="right"/>
        <w:rPr>
          <w:sz w:val="20"/>
          <w:szCs w:val="20"/>
        </w:rPr>
      </w:pPr>
      <w:r>
        <w:rPr>
          <w:rFonts w:hint="eastAsia"/>
          <w:sz w:val="20"/>
          <w:szCs w:val="20"/>
        </w:rPr>
        <w:t>2019.10.18 一部改訂</w:t>
      </w:r>
    </w:p>
    <w:p w:rsidR="005871EF" w:rsidRDefault="005871EF" w:rsidP="00D14D0D">
      <w:pPr>
        <w:wordWrap w:val="0"/>
        <w:jc w:val="right"/>
        <w:rPr>
          <w:sz w:val="20"/>
          <w:szCs w:val="20"/>
        </w:rPr>
      </w:pPr>
      <w:r>
        <w:rPr>
          <w:rFonts w:hint="eastAsia"/>
          <w:sz w:val="20"/>
          <w:szCs w:val="20"/>
        </w:rPr>
        <w:t>2020.7.1</w:t>
      </w:r>
      <w:r>
        <w:rPr>
          <w:sz w:val="20"/>
          <w:szCs w:val="20"/>
        </w:rPr>
        <w:t xml:space="preserve"> </w:t>
      </w:r>
      <w:r>
        <w:rPr>
          <w:rFonts w:hint="eastAsia"/>
          <w:sz w:val="20"/>
          <w:szCs w:val="20"/>
        </w:rPr>
        <w:t>一部改訂</w:t>
      </w:r>
    </w:p>
    <w:p w:rsidR="002F06CC" w:rsidRDefault="002F06CC" w:rsidP="002F06CC">
      <w:pPr>
        <w:wordWrap w:val="0"/>
        <w:jc w:val="right"/>
        <w:rPr>
          <w:sz w:val="20"/>
          <w:szCs w:val="20"/>
        </w:rPr>
      </w:pPr>
      <w:r>
        <w:rPr>
          <w:rFonts w:hint="eastAsia"/>
          <w:sz w:val="20"/>
          <w:szCs w:val="20"/>
        </w:rPr>
        <w:t>2021.4.1</w:t>
      </w:r>
      <w:r>
        <w:rPr>
          <w:sz w:val="20"/>
          <w:szCs w:val="20"/>
        </w:rPr>
        <w:t xml:space="preserve"> </w:t>
      </w:r>
      <w:r>
        <w:rPr>
          <w:rFonts w:hint="eastAsia"/>
          <w:sz w:val="20"/>
          <w:szCs w:val="20"/>
        </w:rPr>
        <w:t>一部改訂</w:t>
      </w:r>
    </w:p>
    <w:p w:rsidR="00D415B3" w:rsidRDefault="00D415B3">
      <w:pPr>
        <w:wordWrap w:val="0"/>
        <w:jc w:val="right"/>
        <w:rPr>
          <w:sz w:val="20"/>
          <w:szCs w:val="20"/>
        </w:rPr>
      </w:pPr>
      <w:r>
        <w:rPr>
          <w:rFonts w:hint="eastAsia"/>
          <w:sz w:val="20"/>
          <w:szCs w:val="20"/>
        </w:rPr>
        <w:t>2021.7.12</w:t>
      </w:r>
      <w:r>
        <w:rPr>
          <w:sz w:val="20"/>
          <w:szCs w:val="20"/>
        </w:rPr>
        <w:t xml:space="preserve"> </w:t>
      </w:r>
      <w:r>
        <w:rPr>
          <w:rFonts w:hint="eastAsia"/>
          <w:sz w:val="20"/>
          <w:szCs w:val="20"/>
        </w:rPr>
        <w:t>一部改訂</w:t>
      </w:r>
    </w:p>
    <w:p w:rsidR="00C853E3" w:rsidRDefault="00C853E3">
      <w:pPr>
        <w:wordWrap w:val="0"/>
        <w:jc w:val="right"/>
        <w:rPr>
          <w:sz w:val="20"/>
          <w:szCs w:val="20"/>
        </w:rPr>
      </w:pPr>
      <w:r>
        <w:rPr>
          <w:rFonts w:hint="eastAsia"/>
          <w:sz w:val="20"/>
          <w:szCs w:val="20"/>
        </w:rPr>
        <w:t>2023.7</w:t>
      </w:r>
      <w:r>
        <w:rPr>
          <w:sz w:val="20"/>
          <w:szCs w:val="20"/>
        </w:rPr>
        <w:t>.11</w:t>
      </w:r>
      <w:r>
        <w:rPr>
          <w:rFonts w:hint="eastAsia"/>
          <w:sz w:val="20"/>
          <w:szCs w:val="20"/>
        </w:rPr>
        <w:t xml:space="preserve"> 一部改訂</w:t>
      </w:r>
    </w:p>
    <w:p w:rsidR="00755A5E" w:rsidRPr="00EB029E" w:rsidRDefault="00755A5E" w:rsidP="004112E8">
      <w:pPr>
        <w:jc w:val="right"/>
        <w:rPr>
          <w:sz w:val="20"/>
          <w:szCs w:val="20"/>
        </w:rPr>
      </w:pPr>
    </w:p>
    <w:p w:rsidR="00755A5E" w:rsidRDefault="004D7EFA" w:rsidP="004D7EFA">
      <w:pPr>
        <w:jc w:val="right"/>
        <w:rPr>
          <w:sz w:val="20"/>
          <w:szCs w:val="20"/>
        </w:rPr>
      </w:pPr>
      <w:r w:rsidRPr="00E03F7A">
        <w:rPr>
          <w:rFonts w:hint="eastAsia"/>
          <w:sz w:val="20"/>
          <w:szCs w:val="20"/>
        </w:rPr>
        <w:t xml:space="preserve">　</w:t>
      </w:r>
      <w:r w:rsidR="00755A5E">
        <w:rPr>
          <w:rFonts w:hint="eastAsia"/>
          <w:sz w:val="20"/>
          <w:szCs w:val="20"/>
        </w:rPr>
        <w:t>社会福祉法人</w:t>
      </w:r>
      <w:r w:rsidR="00755A5E">
        <w:rPr>
          <w:sz w:val="20"/>
          <w:szCs w:val="20"/>
        </w:rPr>
        <w:fldChar w:fldCharType="begin"/>
      </w:r>
      <w:r w:rsidR="00755A5E">
        <w:rPr>
          <w:rFonts w:hint="eastAsia"/>
          <w:sz w:val="20"/>
          <w:szCs w:val="20"/>
        </w:rPr>
        <w:instrText>eq \o(\s\up 5(</w:instrText>
      </w:r>
      <w:r w:rsidR="00755A5E" w:rsidRPr="004112E8">
        <w:rPr>
          <w:rFonts w:hint="eastAsia"/>
          <w:sz w:val="10"/>
          <w:szCs w:val="20"/>
        </w:rPr>
        <w:instrText>恩賜</w:instrText>
      </w:r>
      <w:r w:rsidR="00755A5E">
        <w:rPr>
          <w:rFonts w:hint="eastAsia"/>
          <w:sz w:val="20"/>
          <w:szCs w:val="20"/>
        </w:rPr>
        <w:instrText>),\s\do 2(</w:instrText>
      </w:r>
      <w:r w:rsidR="00755A5E" w:rsidRPr="004112E8">
        <w:rPr>
          <w:rFonts w:hint="eastAsia"/>
          <w:sz w:val="10"/>
          <w:szCs w:val="20"/>
        </w:rPr>
        <w:instrText>財団</w:instrText>
      </w:r>
      <w:r w:rsidR="00755A5E">
        <w:rPr>
          <w:rFonts w:hint="eastAsia"/>
          <w:sz w:val="20"/>
          <w:szCs w:val="20"/>
        </w:rPr>
        <w:instrText>))</w:instrText>
      </w:r>
      <w:r w:rsidR="00755A5E">
        <w:rPr>
          <w:sz w:val="20"/>
          <w:szCs w:val="20"/>
        </w:rPr>
        <w:fldChar w:fldCharType="end"/>
      </w:r>
      <w:r w:rsidR="00755A5E">
        <w:rPr>
          <w:rFonts w:hint="eastAsia"/>
          <w:sz w:val="20"/>
          <w:szCs w:val="20"/>
        </w:rPr>
        <w:t>済生会支部</w:t>
      </w:r>
    </w:p>
    <w:p w:rsidR="004D7EFA" w:rsidRPr="00E03F7A" w:rsidRDefault="00AC3F96" w:rsidP="004D7EFA">
      <w:pPr>
        <w:jc w:val="right"/>
        <w:rPr>
          <w:sz w:val="20"/>
          <w:szCs w:val="20"/>
        </w:rPr>
      </w:pPr>
      <w:r>
        <w:rPr>
          <w:rFonts w:hint="eastAsia"/>
          <w:sz w:val="20"/>
          <w:szCs w:val="20"/>
        </w:rPr>
        <w:t>埼玉県</w:t>
      </w:r>
      <w:r w:rsidR="004D7EFA" w:rsidRPr="00E03F7A">
        <w:rPr>
          <w:rFonts w:hint="eastAsia"/>
          <w:sz w:val="20"/>
          <w:szCs w:val="20"/>
        </w:rPr>
        <w:t>済生会川口総合病院</w:t>
      </w:r>
    </w:p>
    <w:sectPr w:rsidR="004D7EFA" w:rsidRPr="00E03F7A" w:rsidSect="00EC041E">
      <w:pgSz w:w="11906" w:h="16838" w:code="9"/>
      <w:pgMar w:top="1418" w:right="1418" w:bottom="1134" w:left="1418" w:header="851" w:footer="992" w:gutter="0"/>
      <w:cols w:space="425"/>
      <w:docGrid w:type="linesAndChars" w:linePitch="34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53" w:rsidRDefault="00CB6353" w:rsidP="00416CC9">
      <w:r>
        <w:separator/>
      </w:r>
    </w:p>
  </w:endnote>
  <w:endnote w:type="continuationSeparator" w:id="0">
    <w:p w:rsidR="00CB6353" w:rsidRDefault="00CB6353" w:rsidP="0041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53" w:rsidRDefault="00CB6353" w:rsidP="00416CC9">
      <w:r>
        <w:separator/>
      </w:r>
    </w:p>
  </w:footnote>
  <w:footnote w:type="continuationSeparator" w:id="0">
    <w:p w:rsidR="00CB6353" w:rsidRDefault="00CB6353" w:rsidP="00416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103D"/>
    <w:multiLevelType w:val="singleLevel"/>
    <w:tmpl w:val="73805C42"/>
    <w:lvl w:ilvl="0">
      <w:start w:val="1"/>
      <w:numFmt w:val="decimalFullWidth"/>
      <w:lvlText w:val="%1）"/>
      <w:lvlJc w:val="left"/>
      <w:pPr>
        <w:tabs>
          <w:tab w:val="num" w:pos="420"/>
        </w:tabs>
        <w:ind w:left="420" w:hanging="420"/>
      </w:pPr>
      <w:rPr>
        <w:rFonts w:hint="eastAsia"/>
      </w:rPr>
    </w:lvl>
  </w:abstractNum>
  <w:abstractNum w:abstractNumId="1" w15:restartNumberingAfterBreak="0">
    <w:nsid w:val="14E67418"/>
    <w:multiLevelType w:val="hybridMultilevel"/>
    <w:tmpl w:val="14345CC0"/>
    <w:lvl w:ilvl="0" w:tplc="3BA0E234">
      <w:start w:val="1"/>
      <w:numFmt w:val="decimalEnclosedCircle"/>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13E04"/>
    <w:multiLevelType w:val="hybridMultilevel"/>
    <w:tmpl w:val="C9AC53A8"/>
    <w:lvl w:ilvl="0" w:tplc="A14454B0">
      <w:start w:val="1"/>
      <w:numFmt w:val="decimalEnclosedCircle"/>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21CDB"/>
    <w:multiLevelType w:val="hybridMultilevel"/>
    <w:tmpl w:val="757C8E1A"/>
    <w:lvl w:ilvl="0" w:tplc="3BA0E234">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46E761AC"/>
    <w:multiLevelType w:val="singleLevel"/>
    <w:tmpl w:val="C4103EA6"/>
    <w:lvl w:ilvl="0">
      <w:start w:val="1"/>
      <w:numFmt w:val="decimalFullWidth"/>
      <w:lvlText w:val="%1）"/>
      <w:lvlJc w:val="left"/>
      <w:pPr>
        <w:tabs>
          <w:tab w:val="num" w:pos="630"/>
        </w:tabs>
        <w:ind w:left="630" w:hanging="420"/>
      </w:pPr>
      <w:rPr>
        <w:rFonts w:hint="eastAsia"/>
      </w:rPr>
    </w:lvl>
  </w:abstractNum>
  <w:abstractNum w:abstractNumId="5" w15:restartNumberingAfterBreak="0">
    <w:nsid w:val="59CF3563"/>
    <w:multiLevelType w:val="hybridMultilevel"/>
    <w:tmpl w:val="CD56E8C8"/>
    <w:lvl w:ilvl="0" w:tplc="7D20C8B0">
      <w:start w:val="1"/>
      <w:numFmt w:val="decimalEnclosedCircle"/>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81C19"/>
    <w:multiLevelType w:val="singleLevel"/>
    <w:tmpl w:val="4AC24566"/>
    <w:lvl w:ilvl="0">
      <w:start w:val="1"/>
      <w:numFmt w:val="decimalFullWidth"/>
      <w:lvlText w:val="%1）"/>
      <w:lvlJc w:val="left"/>
      <w:pPr>
        <w:tabs>
          <w:tab w:val="num" w:pos="630"/>
        </w:tabs>
        <w:ind w:left="630" w:hanging="420"/>
      </w:pPr>
      <w:rPr>
        <w:rFonts w:hint="eastAsia"/>
      </w:rPr>
    </w:lvl>
  </w:abstractNum>
  <w:abstractNum w:abstractNumId="7" w15:restartNumberingAfterBreak="0">
    <w:nsid w:val="6D825223"/>
    <w:multiLevelType w:val="singleLevel"/>
    <w:tmpl w:val="7C70458E"/>
    <w:lvl w:ilvl="0">
      <w:start w:val="1"/>
      <w:numFmt w:val="decimalFullWidth"/>
      <w:lvlText w:val="%1）"/>
      <w:lvlJc w:val="left"/>
      <w:pPr>
        <w:tabs>
          <w:tab w:val="num" w:pos="420"/>
        </w:tabs>
        <w:ind w:left="420" w:hanging="420"/>
      </w:pPr>
      <w:rPr>
        <w:rFonts w:hint="eastAsia"/>
      </w:rPr>
    </w:lvl>
  </w:abstractNum>
  <w:num w:numId="1">
    <w:abstractNumId w:val="4"/>
  </w:num>
  <w:num w:numId="2">
    <w:abstractNumId w:val="0"/>
  </w:num>
  <w:num w:numId="3">
    <w:abstractNumId w:val="6"/>
  </w:num>
  <w:num w:numId="4">
    <w:abstractNumId w:val="7"/>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A7"/>
    <w:rsid w:val="0000714C"/>
    <w:rsid w:val="0001092C"/>
    <w:rsid w:val="00014324"/>
    <w:rsid w:val="00017B78"/>
    <w:rsid w:val="00040B21"/>
    <w:rsid w:val="00044008"/>
    <w:rsid w:val="00052681"/>
    <w:rsid w:val="000817A6"/>
    <w:rsid w:val="0008695D"/>
    <w:rsid w:val="00090AC5"/>
    <w:rsid w:val="00095BD2"/>
    <w:rsid w:val="00096D0F"/>
    <w:rsid w:val="000A5232"/>
    <w:rsid w:val="000A76D5"/>
    <w:rsid w:val="000B75EB"/>
    <w:rsid w:val="000C2B92"/>
    <w:rsid w:val="000D6FCC"/>
    <w:rsid w:val="000F1E3A"/>
    <w:rsid w:val="00143D29"/>
    <w:rsid w:val="001535E4"/>
    <w:rsid w:val="001A5F74"/>
    <w:rsid w:val="001C0355"/>
    <w:rsid w:val="001F5B4C"/>
    <w:rsid w:val="0021308A"/>
    <w:rsid w:val="002B163B"/>
    <w:rsid w:val="002C53D9"/>
    <w:rsid w:val="002C687F"/>
    <w:rsid w:val="002D25D4"/>
    <w:rsid w:val="002F06CC"/>
    <w:rsid w:val="002F7853"/>
    <w:rsid w:val="00301009"/>
    <w:rsid w:val="0035634E"/>
    <w:rsid w:val="003563B5"/>
    <w:rsid w:val="00366D90"/>
    <w:rsid w:val="003E58A7"/>
    <w:rsid w:val="00407DAC"/>
    <w:rsid w:val="004112E8"/>
    <w:rsid w:val="00412103"/>
    <w:rsid w:val="00416CC9"/>
    <w:rsid w:val="00431916"/>
    <w:rsid w:val="0043783B"/>
    <w:rsid w:val="00465190"/>
    <w:rsid w:val="00475309"/>
    <w:rsid w:val="00482ACD"/>
    <w:rsid w:val="00493F3A"/>
    <w:rsid w:val="004D1DEE"/>
    <w:rsid w:val="004D7EFA"/>
    <w:rsid w:val="004E0E64"/>
    <w:rsid w:val="00522040"/>
    <w:rsid w:val="005871EF"/>
    <w:rsid w:val="00590EDC"/>
    <w:rsid w:val="005E13FC"/>
    <w:rsid w:val="005E3ABF"/>
    <w:rsid w:val="005E640A"/>
    <w:rsid w:val="00623282"/>
    <w:rsid w:val="0065104F"/>
    <w:rsid w:val="00664CA5"/>
    <w:rsid w:val="00677CFE"/>
    <w:rsid w:val="00687CD8"/>
    <w:rsid w:val="006B0AB6"/>
    <w:rsid w:val="006F269C"/>
    <w:rsid w:val="00704218"/>
    <w:rsid w:val="007218BC"/>
    <w:rsid w:val="00741A2F"/>
    <w:rsid w:val="00743132"/>
    <w:rsid w:val="00755A5E"/>
    <w:rsid w:val="00782944"/>
    <w:rsid w:val="007D3253"/>
    <w:rsid w:val="007D630A"/>
    <w:rsid w:val="00813749"/>
    <w:rsid w:val="0086620F"/>
    <w:rsid w:val="008C5208"/>
    <w:rsid w:val="009026DC"/>
    <w:rsid w:val="00903A64"/>
    <w:rsid w:val="00912DE3"/>
    <w:rsid w:val="00951AAD"/>
    <w:rsid w:val="009621E7"/>
    <w:rsid w:val="00980033"/>
    <w:rsid w:val="009C2C81"/>
    <w:rsid w:val="009F2962"/>
    <w:rsid w:val="009F49AC"/>
    <w:rsid w:val="00A042AD"/>
    <w:rsid w:val="00A14E3F"/>
    <w:rsid w:val="00A33BFE"/>
    <w:rsid w:val="00A43DF2"/>
    <w:rsid w:val="00A51C0B"/>
    <w:rsid w:val="00AC3F96"/>
    <w:rsid w:val="00AD7C06"/>
    <w:rsid w:val="00B00D74"/>
    <w:rsid w:val="00B10510"/>
    <w:rsid w:val="00B365E5"/>
    <w:rsid w:val="00B7642C"/>
    <w:rsid w:val="00B84268"/>
    <w:rsid w:val="00B9114D"/>
    <w:rsid w:val="00BB6D02"/>
    <w:rsid w:val="00BD0046"/>
    <w:rsid w:val="00BD1299"/>
    <w:rsid w:val="00BF1AD4"/>
    <w:rsid w:val="00BF484B"/>
    <w:rsid w:val="00BF7FA1"/>
    <w:rsid w:val="00C05DBB"/>
    <w:rsid w:val="00C33252"/>
    <w:rsid w:val="00C7671E"/>
    <w:rsid w:val="00C853E3"/>
    <w:rsid w:val="00CB6353"/>
    <w:rsid w:val="00CF6161"/>
    <w:rsid w:val="00D14D0D"/>
    <w:rsid w:val="00D160B6"/>
    <w:rsid w:val="00D225C5"/>
    <w:rsid w:val="00D263CB"/>
    <w:rsid w:val="00D33F52"/>
    <w:rsid w:val="00D415B3"/>
    <w:rsid w:val="00D65B8C"/>
    <w:rsid w:val="00D82DBC"/>
    <w:rsid w:val="00DA3212"/>
    <w:rsid w:val="00DB357F"/>
    <w:rsid w:val="00DE5CBA"/>
    <w:rsid w:val="00DF3954"/>
    <w:rsid w:val="00E03F7A"/>
    <w:rsid w:val="00E577EF"/>
    <w:rsid w:val="00E57F8B"/>
    <w:rsid w:val="00E7391C"/>
    <w:rsid w:val="00E746D5"/>
    <w:rsid w:val="00EB029E"/>
    <w:rsid w:val="00EC041E"/>
    <w:rsid w:val="00EC7E0D"/>
    <w:rsid w:val="00ED6E37"/>
    <w:rsid w:val="00EE2994"/>
    <w:rsid w:val="00F41848"/>
    <w:rsid w:val="00F53447"/>
    <w:rsid w:val="00F6616D"/>
    <w:rsid w:val="00F708BC"/>
    <w:rsid w:val="00FE2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A7466ED-B4D2-41DF-A82C-825D117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F8B"/>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3BFE"/>
    <w:rPr>
      <w:rFonts w:ascii="Century" w:hAnsi="Century"/>
      <w:kern w:val="2"/>
      <w:szCs w:val="20"/>
    </w:rPr>
  </w:style>
  <w:style w:type="paragraph" w:styleId="a4">
    <w:name w:val="header"/>
    <w:basedOn w:val="a"/>
    <w:rsid w:val="007D630A"/>
    <w:pPr>
      <w:tabs>
        <w:tab w:val="center" w:pos="4252"/>
        <w:tab w:val="right" w:pos="8504"/>
      </w:tabs>
      <w:snapToGrid w:val="0"/>
    </w:pPr>
    <w:rPr>
      <w:rFonts w:ascii="Century" w:hAnsi="Century"/>
      <w:kern w:val="2"/>
      <w:sz w:val="21"/>
    </w:rPr>
  </w:style>
  <w:style w:type="paragraph" w:styleId="a5">
    <w:name w:val="footer"/>
    <w:basedOn w:val="a"/>
    <w:link w:val="a6"/>
    <w:uiPriority w:val="99"/>
    <w:unhideWhenUsed/>
    <w:rsid w:val="00416CC9"/>
    <w:pPr>
      <w:tabs>
        <w:tab w:val="center" w:pos="4252"/>
        <w:tab w:val="right" w:pos="8504"/>
      </w:tabs>
      <w:snapToGrid w:val="0"/>
    </w:pPr>
  </w:style>
  <w:style w:type="character" w:customStyle="1" w:styleId="a6">
    <w:name w:val="フッター (文字)"/>
    <w:link w:val="a5"/>
    <w:uiPriority w:val="99"/>
    <w:rsid w:val="00416CC9"/>
    <w:rPr>
      <w:rFonts w:ascii="ＭＳ 明朝" w:hAnsi="ＭＳ 明朝"/>
      <w:sz w:val="24"/>
      <w:szCs w:val="24"/>
    </w:rPr>
  </w:style>
  <w:style w:type="paragraph" w:styleId="a7">
    <w:name w:val="Balloon Text"/>
    <w:basedOn w:val="a"/>
    <w:link w:val="a8"/>
    <w:uiPriority w:val="99"/>
    <w:semiHidden/>
    <w:unhideWhenUsed/>
    <w:rsid w:val="00416CC9"/>
    <w:rPr>
      <w:rFonts w:ascii="Arial" w:eastAsia="ＭＳ ゴシック" w:hAnsi="Arial"/>
      <w:sz w:val="18"/>
      <w:szCs w:val="18"/>
    </w:rPr>
  </w:style>
  <w:style w:type="character" w:customStyle="1" w:styleId="a8">
    <w:name w:val="吹き出し (文字)"/>
    <w:link w:val="a7"/>
    <w:uiPriority w:val="99"/>
    <w:semiHidden/>
    <w:rsid w:val="00416CC9"/>
    <w:rPr>
      <w:rFonts w:ascii="Arial" w:eastAsia="ＭＳ ゴシック" w:hAnsi="Arial" w:cs="Times New Roman"/>
      <w:sz w:val="18"/>
      <w:szCs w:val="18"/>
    </w:rPr>
  </w:style>
  <w:style w:type="paragraph" w:styleId="a9">
    <w:name w:val="Revision"/>
    <w:hidden/>
    <w:uiPriority w:val="99"/>
    <w:semiHidden/>
    <w:rsid w:val="00903A64"/>
    <w:rPr>
      <w:rFonts w:ascii="ＭＳ 明朝" w:hAnsi="ＭＳ 明朝"/>
      <w:sz w:val="24"/>
      <w:szCs w:val="24"/>
    </w:rPr>
  </w:style>
  <w:style w:type="paragraph" w:styleId="aa">
    <w:name w:val="List Paragraph"/>
    <w:basedOn w:val="a"/>
    <w:uiPriority w:val="34"/>
    <w:qFormat/>
    <w:rsid w:val="00A042AD"/>
    <w:pPr>
      <w:ind w:leftChars="400" w:left="840"/>
    </w:pPr>
  </w:style>
  <w:style w:type="character" w:styleId="ab">
    <w:name w:val="Hyperlink"/>
    <w:uiPriority w:val="99"/>
    <w:unhideWhenUsed/>
    <w:rsid w:val="00E57F8B"/>
    <w:rPr>
      <w:color w:val="0000FF"/>
      <w:u w:val="single"/>
    </w:rPr>
  </w:style>
  <w:style w:type="character" w:styleId="ac">
    <w:name w:val="Unresolved Mention"/>
    <w:uiPriority w:val="99"/>
    <w:semiHidden/>
    <w:unhideWhenUsed/>
    <w:rsid w:val="00E57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171.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4738-BEB2-48B0-8FC6-54DE9A37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6534</Words>
  <Characters>855</Characters>
  <Application>Microsoft Office Word</Application>
  <DocSecurity>0</DocSecurity>
  <Lines>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説明同意文書の作成にあたっての注意事項</vt:lpstr>
      <vt:lpstr>説明同意文書の作成にあたっての注意事項</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説明同意文書の作成にあたっての注意事項</dc:title>
  <dc:creator>薬剤科</dc:creator>
  <cp:lastModifiedBy>webuser</cp:lastModifiedBy>
  <cp:revision>3</cp:revision>
  <cp:lastPrinted>2023-07-20T01:06:00Z</cp:lastPrinted>
  <dcterms:created xsi:type="dcterms:W3CDTF">2023-07-21T02:16:00Z</dcterms:created>
  <dcterms:modified xsi:type="dcterms:W3CDTF">2023-07-21T02:20:00Z</dcterms:modified>
</cp:coreProperties>
</file>